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13EC8" w:rsidRDefault="00713EC8" w:rsidP="00CC5A93">
      <w:pPr>
        <w:spacing w:line="200" w:lineRule="exact"/>
        <w:ind w:left="720"/>
        <w:jc w:val="center"/>
        <w:rPr>
          <w:sz w:val="24"/>
          <w:szCs w:val="24"/>
        </w:rPr>
      </w:pPr>
    </w:p>
    <w:p w:rsidR="00713EC8" w:rsidRDefault="00713EC8" w:rsidP="00CC5A93">
      <w:pPr>
        <w:spacing w:line="200" w:lineRule="exact"/>
        <w:ind w:left="720"/>
        <w:jc w:val="center"/>
        <w:rPr>
          <w:sz w:val="24"/>
          <w:szCs w:val="24"/>
        </w:rPr>
      </w:pPr>
    </w:p>
    <w:p w:rsidR="00B53BBD" w:rsidRDefault="00B53BBD" w:rsidP="00CC5A93">
      <w:pPr>
        <w:spacing w:line="315" w:lineRule="exact"/>
        <w:ind w:left="720"/>
        <w:rPr>
          <w:sz w:val="24"/>
          <w:szCs w:val="24"/>
        </w:rPr>
      </w:pPr>
    </w:p>
    <w:p w:rsidR="00C21ED8" w:rsidRDefault="00C21ED8" w:rsidP="00C21ED8">
      <w:pPr>
        <w:pStyle w:val="a9"/>
        <w:spacing w:before="240"/>
      </w:pPr>
      <w:r>
        <w:rPr>
          <w:noProof/>
        </w:rPr>
        <w:drawing>
          <wp:anchor distT="0" distB="0" distL="114300" distR="114300" simplePos="0" relativeHeight="251659264" behindDoc="0" locked="0" layoutInCell="1" allowOverlap="1" wp14:anchorId="6D3B663F" wp14:editId="1ACE7C9E">
            <wp:simplePos x="0" y="0"/>
            <wp:positionH relativeFrom="page">
              <wp:posOffset>474980</wp:posOffset>
            </wp:positionH>
            <wp:positionV relativeFrom="paragraph">
              <wp:posOffset>-196850</wp:posOffset>
            </wp:positionV>
            <wp:extent cx="899160" cy="10972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916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BBD">
        <w:rPr>
          <w:b/>
          <w:bCs/>
          <w:color w:val="005EA4"/>
          <w:spacing w:val="-2"/>
          <w:sz w:val="32"/>
          <w:szCs w:val="24"/>
        </w:rPr>
        <w:t xml:space="preserve">                               I</w:t>
      </w:r>
      <w:r w:rsidRPr="00B53BBD">
        <w:rPr>
          <w:b/>
          <w:bCs/>
          <w:color w:val="005EA4"/>
          <w:sz w:val="32"/>
          <w:szCs w:val="24"/>
        </w:rPr>
        <w:t xml:space="preserve"> n </w:t>
      </w:r>
      <w:r w:rsidRPr="00B53BBD">
        <w:rPr>
          <w:b/>
          <w:bCs/>
          <w:color w:val="005EA4"/>
          <w:spacing w:val="-3"/>
          <w:sz w:val="32"/>
          <w:szCs w:val="24"/>
        </w:rPr>
        <w:t>t</w:t>
      </w:r>
      <w:r w:rsidRPr="00B53BBD">
        <w:rPr>
          <w:b/>
          <w:bCs/>
          <w:color w:val="005EA4"/>
          <w:sz w:val="32"/>
          <w:szCs w:val="24"/>
        </w:rPr>
        <w:t xml:space="preserve"> e </w:t>
      </w:r>
      <w:r w:rsidRPr="00B53BBD">
        <w:rPr>
          <w:b/>
          <w:bCs/>
          <w:color w:val="005EA4"/>
          <w:spacing w:val="-5"/>
          <w:sz w:val="32"/>
          <w:szCs w:val="24"/>
        </w:rPr>
        <w:t>r</w:t>
      </w:r>
      <w:r w:rsidRPr="00B53BBD">
        <w:rPr>
          <w:b/>
          <w:bCs/>
          <w:color w:val="005EA4"/>
          <w:sz w:val="32"/>
          <w:szCs w:val="24"/>
        </w:rPr>
        <w:t xml:space="preserve"> n a</w:t>
      </w:r>
      <w:r w:rsidRPr="00B53BBD">
        <w:rPr>
          <w:b/>
          <w:bCs/>
          <w:color w:val="005EA4"/>
          <w:spacing w:val="-2"/>
          <w:sz w:val="32"/>
          <w:szCs w:val="24"/>
        </w:rPr>
        <w:t xml:space="preserve"> </w:t>
      </w:r>
      <w:r w:rsidRPr="00B53BBD">
        <w:rPr>
          <w:b/>
          <w:bCs/>
          <w:color w:val="005EA4"/>
          <w:sz w:val="32"/>
          <w:szCs w:val="24"/>
        </w:rPr>
        <w:t xml:space="preserve">t </w:t>
      </w:r>
      <w:proofErr w:type="spellStart"/>
      <w:r w:rsidRPr="00B53BBD">
        <w:rPr>
          <w:b/>
          <w:bCs/>
          <w:color w:val="005EA4"/>
          <w:spacing w:val="-4"/>
          <w:sz w:val="32"/>
          <w:szCs w:val="24"/>
        </w:rPr>
        <w:t>i</w:t>
      </w:r>
      <w:proofErr w:type="spellEnd"/>
      <w:r w:rsidRPr="00B53BBD">
        <w:rPr>
          <w:b/>
          <w:bCs/>
          <w:color w:val="005EA4"/>
          <w:sz w:val="32"/>
          <w:szCs w:val="24"/>
        </w:rPr>
        <w:t xml:space="preserve"> o</w:t>
      </w:r>
      <w:r w:rsidRPr="00B53BBD">
        <w:rPr>
          <w:b/>
          <w:bCs/>
          <w:color w:val="005EA4"/>
          <w:spacing w:val="-2"/>
          <w:sz w:val="32"/>
          <w:szCs w:val="24"/>
        </w:rPr>
        <w:t xml:space="preserve"> </w:t>
      </w:r>
      <w:r w:rsidRPr="00B53BBD">
        <w:rPr>
          <w:b/>
          <w:bCs/>
          <w:color w:val="005EA4"/>
          <w:sz w:val="32"/>
          <w:szCs w:val="24"/>
        </w:rPr>
        <w:t xml:space="preserve">n </w:t>
      </w:r>
      <w:r w:rsidRPr="00B53BBD">
        <w:rPr>
          <w:b/>
          <w:bCs/>
          <w:color w:val="005EA4"/>
          <w:spacing w:val="-4"/>
          <w:sz w:val="32"/>
          <w:szCs w:val="24"/>
        </w:rPr>
        <w:t>a</w:t>
      </w:r>
      <w:r w:rsidRPr="00B53BBD">
        <w:rPr>
          <w:b/>
          <w:bCs/>
          <w:color w:val="005EA4"/>
          <w:sz w:val="32"/>
          <w:szCs w:val="24"/>
        </w:rPr>
        <w:t xml:space="preserve"> </w:t>
      </w:r>
      <w:r w:rsidRPr="00B53BBD">
        <w:rPr>
          <w:b/>
          <w:bCs/>
          <w:color w:val="005EA4"/>
          <w:spacing w:val="-4"/>
          <w:sz w:val="32"/>
          <w:szCs w:val="24"/>
        </w:rPr>
        <w:t>l</w:t>
      </w:r>
      <w:r w:rsidRPr="00B53BBD">
        <w:rPr>
          <w:b/>
          <w:bCs/>
          <w:color w:val="005EA4"/>
          <w:sz w:val="32"/>
          <w:szCs w:val="24"/>
        </w:rPr>
        <w:t xml:space="preserve">  </w:t>
      </w:r>
      <w:r w:rsidRPr="00B53BBD">
        <w:rPr>
          <w:b/>
          <w:bCs/>
          <w:color w:val="005EA4"/>
          <w:spacing w:val="-2"/>
          <w:sz w:val="32"/>
          <w:szCs w:val="24"/>
        </w:rPr>
        <w:t xml:space="preserve"> </w:t>
      </w:r>
      <w:r w:rsidRPr="00B53BBD">
        <w:rPr>
          <w:b/>
          <w:bCs/>
          <w:color w:val="005EA4"/>
          <w:sz w:val="32"/>
          <w:szCs w:val="24"/>
        </w:rPr>
        <w:t xml:space="preserve"> </w:t>
      </w:r>
      <w:r w:rsidRPr="00B53BBD">
        <w:rPr>
          <w:b/>
          <w:bCs/>
          <w:color w:val="005EA4"/>
          <w:spacing w:val="-2"/>
          <w:sz w:val="32"/>
          <w:szCs w:val="24"/>
        </w:rPr>
        <w:t>F</w:t>
      </w:r>
      <w:r w:rsidRPr="00B53BBD">
        <w:rPr>
          <w:b/>
          <w:bCs/>
          <w:color w:val="005EA4"/>
          <w:sz w:val="32"/>
          <w:szCs w:val="24"/>
        </w:rPr>
        <w:t xml:space="preserve"> </w:t>
      </w:r>
      <w:proofErr w:type="spellStart"/>
      <w:r w:rsidRPr="00B53BBD">
        <w:rPr>
          <w:b/>
          <w:bCs/>
          <w:color w:val="005EA4"/>
          <w:sz w:val="32"/>
          <w:szCs w:val="24"/>
        </w:rPr>
        <w:t>i</w:t>
      </w:r>
      <w:proofErr w:type="spellEnd"/>
      <w:r w:rsidRPr="00B53BBD">
        <w:rPr>
          <w:b/>
          <w:bCs/>
          <w:color w:val="005EA4"/>
          <w:sz w:val="32"/>
          <w:szCs w:val="24"/>
        </w:rPr>
        <w:t xml:space="preserve"> </w:t>
      </w:r>
      <w:r w:rsidRPr="00B53BBD">
        <w:rPr>
          <w:b/>
          <w:bCs/>
          <w:color w:val="005EA4"/>
          <w:spacing w:val="-2"/>
          <w:sz w:val="32"/>
          <w:szCs w:val="24"/>
        </w:rPr>
        <w:t>s</w:t>
      </w:r>
      <w:r w:rsidRPr="00B53BBD">
        <w:rPr>
          <w:b/>
          <w:bCs/>
          <w:color w:val="005EA4"/>
          <w:sz w:val="32"/>
          <w:szCs w:val="24"/>
        </w:rPr>
        <w:t xml:space="preserve"> </w:t>
      </w:r>
      <w:r w:rsidRPr="00B53BBD">
        <w:rPr>
          <w:b/>
          <w:bCs/>
          <w:color w:val="005EA4"/>
          <w:spacing w:val="-5"/>
          <w:sz w:val="32"/>
          <w:szCs w:val="24"/>
        </w:rPr>
        <w:t>c</w:t>
      </w:r>
      <w:r w:rsidRPr="00B53BBD">
        <w:rPr>
          <w:b/>
          <w:bCs/>
          <w:color w:val="005EA4"/>
          <w:sz w:val="32"/>
          <w:szCs w:val="24"/>
        </w:rPr>
        <w:t xml:space="preserve"> a </w:t>
      </w:r>
      <w:r w:rsidRPr="00B53BBD">
        <w:rPr>
          <w:b/>
          <w:bCs/>
          <w:color w:val="005EA4"/>
          <w:spacing w:val="-4"/>
          <w:sz w:val="32"/>
          <w:szCs w:val="24"/>
        </w:rPr>
        <w:t>l</w:t>
      </w:r>
      <w:r w:rsidRPr="00B53BBD">
        <w:rPr>
          <w:b/>
          <w:bCs/>
          <w:color w:val="005EA4"/>
          <w:sz w:val="32"/>
          <w:szCs w:val="24"/>
        </w:rPr>
        <w:t xml:space="preserve"> </w:t>
      </w:r>
      <w:r w:rsidRPr="00B53BBD">
        <w:rPr>
          <w:b/>
          <w:bCs/>
          <w:color w:val="005EA4"/>
          <w:spacing w:val="-2"/>
          <w:sz w:val="32"/>
          <w:szCs w:val="24"/>
        </w:rPr>
        <w:t xml:space="preserve"> </w:t>
      </w:r>
      <w:r w:rsidRPr="00B53BBD">
        <w:rPr>
          <w:b/>
          <w:bCs/>
          <w:color w:val="005EA4"/>
          <w:sz w:val="32"/>
          <w:szCs w:val="24"/>
        </w:rPr>
        <w:t xml:space="preserve">  </w:t>
      </w:r>
      <w:r w:rsidRPr="00B53BBD">
        <w:rPr>
          <w:b/>
          <w:bCs/>
          <w:color w:val="005EA4"/>
          <w:spacing w:val="-5"/>
          <w:sz w:val="32"/>
          <w:szCs w:val="24"/>
        </w:rPr>
        <w:t>A</w:t>
      </w:r>
      <w:r w:rsidRPr="00B53BBD">
        <w:rPr>
          <w:b/>
          <w:bCs/>
          <w:color w:val="005EA4"/>
          <w:sz w:val="32"/>
          <w:szCs w:val="24"/>
        </w:rPr>
        <w:t xml:space="preserve"> </w:t>
      </w:r>
      <w:r w:rsidRPr="00B53BBD">
        <w:rPr>
          <w:b/>
          <w:bCs/>
          <w:color w:val="005EA4"/>
          <w:spacing w:val="-2"/>
          <w:sz w:val="32"/>
          <w:szCs w:val="24"/>
        </w:rPr>
        <w:t>s</w:t>
      </w:r>
      <w:r w:rsidRPr="00B53BBD">
        <w:rPr>
          <w:b/>
          <w:bCs/>
          <w:color w:val="005EA4"/>
          <w:sz w:val="32"/>
          <w:szCs w:val="24"/>
        </w:rPr>
        <w:t xml:space="preserve"> </w:t>
      </w:r>
      <w:proofErr w:type="spellStart"/>
      <w:r w:rsidRPr="00B53BBD">
        <w:rPr>
          <w:b/>
          <w:bCs/>
          <w:color w:val="005EA4"/>
          <w:spacing w:val="-2"/>
          <w:sz w:val="32"/>
          <w:szCs w:val="24"/>
        </w:rPr>
        <w:t>s</w:t>
      </w:r>
      <w:proofErr w:type="spellEnd"/>
      <w:r w:rsidRPr="00B53BBD">
        <w:rPr>
          <w:b/>
          <w:bCs/>
          <w:color w:val="005EA4"/>
          <w:sz w:val="32"/>
          <w:szCs w:val="24"/>
        </w:rPr>
        <w:t xml:space="preserve"> o </w:t>
      </w:r>
      <w:r w:rsidRPr="00B53BBD">
        <w:rPr>
          <w:b/>
          <w:bCs/>
          <w:color w:val="005EA4"/>
          <w:spacing w:val="-5"/>
          <w:sz w:val="32"/>
          <w:szCs w:val="24"/>
        </w:rPr>
        <w:t>c</w:t>
      </w:r>
      <w:r w:rsidRPr="00B53BBD">
        <w:rPr>
          <w:b/>
          <w:bCs/>
          <w:color w:val="005EA4"/>
          <w:sz w:val="32"/>
          <w:szCs w:val="24"/>
        </w:rPr>
        <w:t xml:space="preserve"> </w:t>
      </w:r>
      <w:proofErr w:type="spellStart"/>
      <w:r w:rsidRPr="00B53BBD">
        <w:rPr>
          <w:b/>
          <w:bCs/>
          <w:color w:val="005EA4"/>
          <w:sz w:val="32"/>
          <w:szCs w:val="24"/>
        </w:rPr>
        <w:t>i</w:t>
      </w:r>
      <w:proofErr w:type="spellEnd"/>
      <w:r w:rsidRPr="00B53BBD">
        <w:rPr>
          <w:b/>
          <w:bCs/>
          <w:color w:val="005EA4"/>
          <w:sz w:val="32"/>
          <w:szCs w:val="24"/>
        </w:rPr>
        <w:t xml:space="preserve"> </w:t>
      </w:r>
      <w:r w:rsidRPr="00B53BBD">
        <w:rPr>
          <w:b/>
          <w:bCs/>
          <w:color w:val="005EA4"/>
          <w:spacing w:val="-4"/>
          <w:sz w:val="32"/>
          <w:szCs w:val="24"/>
        </w:rPr>
        <w:t>a</w:t>
      </w:r>
      <w:r w:rsidRPr="00B53BBD">
        <w:rPr>
          <w:b/>
          <w:bCs/>
          <w:color w:val="005EA4"/>
          <w:sz w:val="32"/>
          <w:szCs w:val="24"/>
        </w:rPr>
        <w:t xml:space="preserve"> </w:t>
      </w:r>
      <w:r w:rsidRPr="00B53BBD">
        <w:rPr>
          <w:b/>
          <w:bCs/>
          <w:color w:val="005EA4"/>
          <w:spacing w:val="-3"/>
          <w:sz w:val="32"/>
          <w:szCs w:val="24"/>
        </w:rPr>
        <w:t>t</w:t>
      </w:r>
      <w:r w:rsidRPr="00B53BBD">
        <w:rPr>
          <w:b/>
          <w:bCs/>
          <w:color w:val="005EA4"/>
          <w:sz w:val="32"/>
          <w:szCs w:val="24"/>
        </w:rPr>
        <w:t xml:space="preserve"> </w:t>
      </w:r>
      <w:proofErr w:type="spellStart"/>
      <w:r w:rsidRPr="00B53BBD">
        <w:rPr>
          <w:b/>
          <w:bCs/>
          <w:color w:val="005EA4"/>
          <w:spacing w:val="-4"/>
          <w:sz w:val="32"/>
          <w:szCs w:val="24"/>
        </w:rPr>
        <w:t>i</w:t>
      </w:r>
      <w:proofErr w:type="spellEnd"/>
      <w:r w:rsidRPr="00B53BBD">
        <w:rPr>
          <w:b/>
          <w:bCs/>
          <w:color w:val="005EA4"/>
          <w:sz w:val="32"/>
          <w:szCs w:val="24"/>
        </w:rPr>
        <w:t xml:space="preserve"> o</w:t>
      </w:r>
      <w:r>
        <w:rPr>
          <w:b/>
          <w:bCs/>
          <w:color w:val="005EA4"/>
          <w:sz w:val="32"/>
          <w:szCs w:val="24"/>
        </w:rPr>
        <w:t xml:space="preserve"> n</w:t>
      </w:r>
    </w:p>
    <w:p w:rsidR="00B53BBD" w:rsidRDefault="00B53BBD" w:rsidP="00CC5A93">
      <w:pPr>
        <w:ind w:left="720" w:right="80"/>
        <w:jc w:val="center"/>
        <w:rPr>
          <w:rFonts w:ascii="Times" w:eastAsia="Times" w:hAnsi="Times" w:cs="Times"/>
          <w:b/>
          <w:bCs/>
          <w:color w:val="002060"/>
          <w:sz w:val="32"/>
          <w:szCs w:val="32"/>
        </w:rPr>
      </w:pPr>
    </w:p>
    <w:p w:rsidR="002D702D" w:rsidRDefault="002D702D" w:rsidP="00CC5A93">
      <w:pPr>
        <w:ind w:left="720" w:right="80"/>
        <w:jc w:val="center"/>
        <w:rPr>
          <w:rFonts w:ascii="Times" w:eastAsia="Times" w:hAnsi="Times" w:cs="Times"/>
          <w:b/>
          <w:bCs/>
          <w:color w:val="002060"/>
          <w:sz w:val="32"/>
          <w:szCs w:val="32"/>
        </w:rPr>
      </w:pPr>
    </w:p>
    <w:p w:rsidR="002D702D" w:rsidRDefault="002D702D" w:rsidP="00CC5A93">
      <w:pPr>
        <w:ind w:left="720" w:right="80"/>
        <w:jc w:val="center"/>
        <w:rPr>
          <w:rFonts w:ascii="Times" w:eastAsia="Times" w:hAnsi="Times" w:cs="Times"/>
          <w:b/>
          <w:bCs/>
          <w:color w:val="002060"/>
          <w:sz w:val="32"/>
          <w:szCs w:val="32"/>
        </w:rPr>
      </w:pPr>
    </w:p>
    <w:p w:rsidR="002D702D" w:rsidRDefault="002D702D" w:rsidP="00CC5A93">
      <w:pPr>
        <w:ind w:left="720" w:right="80"/>
        <w:jc w:val="center"/>
        <w:rPr>
          <w:rFonts w:ascii="Times" w:eastAsia="Times" w:hAnsi="Times" w:cs="Times"/>
          <w:b/>
          <w:bCs/>
          <w:color w:val="002060"/>
          <w:sz w:val="32"/>
          <w:szCs w:val="32"/>
        </w:rPr>
      </w:pPr>
    </w:p>
    <w:p w:rsidR="00C21ED8" w:rsidRPr="00C21ED8" w:rsidRDefault="00C21ED8" w:rsidP="00CC5A93">
      <w:pPr>
        <w:ind w:left="720" w:right="80"/>
        <w:jc w:val="center"/>
        <w:rPr>
          <w:rFonts w:ascii="Times" w:eastAsia="Times" w:hAnsi="Times" w:cs="Times"/>
          <w:b/>
          <w:bCs/>
          <w:color w:val="002060"/>
          <w:sz w:val="32"/>
          <w:szCs w:val="32"/>
        </w:rPr>
      </w:pPr>
    </w:p>
    <w:p w:rsidR="00B53BBD" w:rsidRDefault="00CC5A93" w:rsidP="00CC5A93">
      <w:pPr>
        <w:tabs>
          <w:tab w:val="left" w:pos="1840"/>
        </w:tabs>
        <w:ind w:left="720" w:right="80"/>
        <w:rPr>
          <w:rFonts w:ascii="Times" w:eastAsia="Times" w:hAnsi="Times" w:cs="Times"/>
          <w:b/>
          <w:bCs/>
          <w:color w:val="002060"/>
          <w:sz w:val="32"/>
          <w:szCs w:val="32"/>
        </w:rPr>
      </w:pPr>
      <w:r>
        <w:rPr>
          <w:rFonts w:ascii="Times" w:eastAsia="Times" w:hAnsi="Times" w:cs="Times"/>
          <w:b/>
          <w:bCs/>
          <w:color w:val="002060"/>
          <w:sz w:val="32"/>
          <w:szCs w:val="32"/>
        </w:rPr>
        <w:tab/>
      </w:r>
    </w:p>
    <w:p w:rsidR="00B53BBD" w:rsidRDefault="00B53BBD" w:rsidP="00CC5A93">
      <w:pPr>
        <w:ind w:left="720" w:right="80"/>
        <w:jc w:val="center"/>
        <w:rPr>
          <w:rFonts w:ascii="Times" w:eastAsia="Times" w:hAnsi="Times" w:cs="Times"/>
          <w:b/>
          <w:bCs/>
          <w:color w:val="002060"/>
          <w:sz w:val="32"/>
          <w:szCs w:val="32"/>
        </w:rPr>
      </w:pPr>
    </w:p>
    <w:p w:rsidR="00B53BBD" w:rsidRDefault="00B53BBD" w:rsidP="00CC5A93">
      <w:pPr>
        <w:ind w:left="720" w:right="80"/>
        <w:jc w:val="center"/>
        <w:rPr>
          <w:rFonts w:ascii="Times" w:eastAsia="Times" w:hAnsi="Times" w:cs="Times"/>
          <w:b/>
          <w:bCs/>
          <w:color w:val="002060"/>
          <w:sz w:val="32"/>
          <w:szCs w:val="32"/>
        </w:rPr>
      </w:pPr>
    </w:p>
    <w:p w:rsidR="00713EC8" w:rsidRDefault="00EB41FA" w:rsidP="00CC5A93">
      <w:pPr>
        <w:ind w:left="720" w:right="80"/>
        <w:jc w:val="center"/>
        <w:rPr>
          <w:sz w:val="20"/>
          <w:szCs w:val="20"/>
        </w:rPr>
      </w:pPr>
      <w:r>
        <w:rPr>
          <w:rFonts w:ascii="Times" w:eastAsia="Times" w:hAnsi="Times" w:cs="Times"/>
          <w:b/>
          <w:bCs/>
          <w:color w:val="002060"/>
          <w:sz w:val="32"/>
          <w:szCs w:val="32"/>
        </w:rPr>
        <w:t>OFFICIAL RULES</w:t>
      </w:r>
    </w:p>
    <w:p w:rsidR="00713EC8" w:rsidRDefault="00713EC8" w:rsidP="00CC5A93">
      <w:pPr>
        <w:spacing w:line="122" w:lineRule="exact"/>
        <w:ind w:left="720"/>
        <w:rPr>
          <w:sz w:val="24"/>
          <w:szCs w:val="24"/>
        </w:rPr>
      </w:pPr>
    </w:p>
    <w:p w:rsidR="00713EC8" w:rsidRPr="00C21ED8" w:rsidRDefault="00EB41FA" w:rsidP="00CC5A93">
      <w:pPr>
        <w:ind w:left="720"/>
        <w:jc w:val="center"/>
        <w:rPr>
          <w:rFonts w:ascii="Times" w:eastAsia="Times" w:hAnsi="Times" w:cs="Times"/>
          <w:b/>
          <w:bCs/>
          <w:color w:val="002060"/>
          <w:sz w:val="32"/>
          <w:szCs w:val="32"/>
        </w:rPr>
      </w:pPr>
      <w:r>
        <w:rPr>
          <w:rFonts w:ascii="Times" w:eastAsia="Times" w:hAnsi="Times" w:cs="Times"/>
          <w:b/>
          <w:bCs/>
          <w:color w:val="002060"/>
          <w:sz w:val="32"/>
          <w:szCs w:val="32"/>
        </w:rPr>
        <w:t>IFA Russia International Tax Moot Court 20</w:t>
      </w:r>
      <w:r w:rsidR="00657970">
        <w:rPr>
          <w:rFonts w:ascii="Times" w:eastAsia="Times" w:hAnsi="Times" w:cs="Times"/>
          <w:b/>
          <w:bCs/>
          <w:color w:val="002060"/>
          <w:sz w:val="32"/>
          <w:szCs w:val="32"/>
        </w:rPr>
        <w:t>21</w:t>
      </w:r>
    </w:p>
    <w:p w:rsidR="00B53BBD" w:rsidRDefault="00B53BBD" w:rsidP="00CC5A93">
      <w:pPr>
        <w:ind w:left="720"/>
        <w:jc w:val="center"/>
        <w:rPr>
          <w:sz w:val="20"/>
          <w:szCs w:val="20"/>
        </w:rPr>
      </w:pPr>
    </w:p>
    <w:p w:rsidR="00B53BBD" w:rsidRDefault="00B53BBD" w:rsidP="00CC5A93">
      <w:pPr>
        <w:ind w:left="720"/>
        <w:jc w:val="center"/>
        <w:rPr>
          <w:sz w:val="20"/>
          <w:szCs w:val="20"/>
        </w:rPr>
      </w:pPr>
    </w:p>
    <w:p w:rsidR="00B53BBD" w:rsidRDefault="00B53BBD" w:rsidP="00CC5A93">
      <w:pPr>
        <w:ind w:left="720"/>
        <w:jc w:val="center"/>
        <w:rPr>
          <w:sz w:val="20"/>
          <w:szCs w:val="20"/>
        </w:rPr>
      </w:pPr>
    </w:p>
    <w:p w:rsidR="00B53BBD" w:rsidRDefault="00B53BBD" w:rsidP="00CC5A93">
      <w:pPr>
        <w:ind w:left="720"/>
        <w:jc w:val="center"/>
        <w:rPr>
          <w:sz w:val="20"/>
          <w:szCs w:val="20"/>
        </w:rPr>
      </w:pPr>
    </w:p>
    <w:p w:rsidR="00B53BBD" w:rsidRDefault="00B53BBD" w:rsidP="00CC5A93">
      <w:pPr>
        <w:ind w:left="720"/>
        <w:jc w:val="center"/>
        <w:rPr>
          <w:sz w:val="20"/>
          <w:szCs w:val="20"/>
        </w:rPr>
      </w:pPr>
    </w:p>
    <w:p w:rsidR="00B53BBD" w:rsidRDefault="00B53BBD" w:rsidP="00CC5A93">
      <w:pPr>
        <w:ind w:left="720"/>
        <w:jc w:val="center"/>
        <w:rPr>
          <w:sz w:val="20"/>
          <w:szCs w:val="20"/>
        </w:rPr>
      </w:pPr>
    </w:p>
    <w:p w:rsidR="00B53BBD" w:rsidRDefault="00B53BBD" w:rsidP="00CC5A93">
      <w:pPr>
        <w:ind w:left="720"/>
        <w:jc w:val="center"/>
        <w:rPr>
          <w:sz w:val="20"/>
          <w:szCs w:val="20"/>
        </w:rPr>
      </w:pPr>
    </w:p>
    <w:p w:rsidR="00B53BBD" w:rsidRDefault="00B53BBD" w:rsidP="00CC5A93">
      <w:pPr>
        <w:ind w:left="720"/>
        <w:jc w:val="center"/>
        <w:rPr>
          <w:sz w:val="20"/>
          <w:szCs w:val="20"/>
        </w:rPr>
      </w:pPr>
    </w:p>
    <w:p w:rsidR="00B53BBD" w:rsidRDefault="00B53BBD" w:rsidP="00CC5A93">
      <w:pPr>
        <w:ind w:left="720"/>
        <w:jc w:val="center"/>
        <w:rPr>
          <w:sz w:val="20"/>
          <w:szCs w:val="20"/>
        </w:rPr>
      </w:pPr>
    </w:p>
    <w:p w:rsidR="00B53BBD" w:rsidRDefault="00B53BBD" w:rsidP="00CC5A93">
      <w:pPr>
        <w:ind w:left="720"/>
        <w:jc w:val="center"/>
        <w:rPr>
          <w:sz w:val="20"/>
          <w:szCs w:val="20"/>
        </w:rPr>
      </w:pPr>
    </w:p>
    <w:p w:rsidR="00B53BBD" w:rsidRDefault="00B53BBD" w:rsidP="00CC5A93">
      <w:pPr>
        <w:ind w:left="720"/>
        <w:jc w:val="center"/>
        <w:rPr>
          <w:sz w:val="20"/>
          <w:szCs w:val="20"/>
        </w:rPr>
      </w:pPr>
    </w:p>
    <w:p w:rsidR="00B53BBD" w:rsidRDefault="00B53BBD" w:rsidP="00CC5A93">
      <w:pPr>
        <w:ind w:left="720"/>
        <w:jc w:val="center"/>
        <w:rPr>
          <w:sz w:val="20"/>
          <w:szCs w:val="20"/>
        </w:rPr>
      </w:pPr>
    </w:p>
    <w:p w:rsidR="00B53BBD" w:rsidRDefault="00B53BBD" w:rsidP="00CC5A93">
      <w:pPr>
        <w:ind w:left="720"/>
        <w:jc w:val="center"/>
        <w:rPr>
          <w:sz w:val="20"/>
          <w:szCs w:val="20"/>
        </w:rPr>
      </w:pPr>
    </w:p>
    <w:p w:rsidR="00B53BBD" w:rsidRDefault="00B53BBD" w:rsidP="00CC5A93">
      <w:pPr>
        <w:ind w:left="720"/>
        <w:jc w:val="center"/>
        <w:rPr>
          <w:sz w:val="20"/>
          <w:szCs w:val="20"/>
        </w:rPr>
      </w:pPr>
    </w:p>
    <w:p w:rsidR="00B53BBD" w:rsidRDefault="00B53BBD" w:rsidP="00CC5A93">
      <w:pPr>
        <w:ind w:left="720"/>
        <w:jc w:val="center"/>
        <w:rPr>
          <w:sz w:val="20"/>
          <w:szCs w:val="20"/>
        </w:rPr>
      </w:pPr>
    </w:p>
    <w:p w:rsidR="00B53BBD" w:rsidRDefault="00B53BBD" w:rsidP="00CC5A93">
      <w:pPr>
        <w:ind w:left="720"/>
        <w:jc w:val="center"/>
        <w:rPr>
          <w:sz w:val="20"/>
          <w:szCs w:val="20"/>
        </w:rPr>
      </w:pPr>
    </w:p>
    <w:p w:rsidR="00B53BBD" w:rsidRDefault="00B53BBD" w:rsidP="00CC5A93">
      <w:pPr>
        <w:ind w:left="720"/>
        <w:jc w:val="center"/>
        <w:rPr>
          <w:sz w:val="20"/>
          <w:szCs w:val="20"/>
        </w:rPr>
      </w:pPr>
    </w:p>
    <w:p w:rsidR="00B53BBD" w:rsidRDefault="00B53BBD" w:rsidP="00CC5A93">
      <w:pPr>
        <w:ind w:left="720"/>
        <w:jc w:val="center"/>
        <w:rPr>
          <w:sz w:val="20"/>
          <w:szCs w:val="20"/>
        </w:rPr>
      </w:pPr>
    </w:p>
    <w:p w:rsidR="00B53BBD" w:rsidRDefault="00B53BBD" w:rsidP="00CC5A93">
      <w:pPr>
        <w:ind w:left="720"/>
        <w:jc w:val="center"/>
        <w:rPr>
          <w:sz w:val="20"/>
          <w:szCs w:val="20"/>
        </w:rPr>
      </w:pPr>
    </w:p>
    <w:p w:rsidR="00B53BBD" w:rsidRDefault="00B53BBD" w:rsidP="00CC5A93">
      <w:pPr>
        <w:ind w:left="720"/>
        <w:jc w:val="center"/>
        <w:rPr>
          <w:sz w:val="20"/>
          <w:szCs w:val="20"/>
        </w:rPr>
      </w:pPr>
    </w:p>
    <w:p w:rsidR="00B53BBD" w:rsidRDefault="00B53BBD" w:rsidP="00CC5A93">
      <w:pPr>
        <w:ind w:left="720"/>
        <w:jc w:val="center"/>
        <w:rPr>
          <w:sz w:val="20"/>
          <w:szCs w:val="20"/>
        </w:rPr>
      </w:pPr>
    </w:p>
    <w:p w:rsidR="00B53BBD" w:rsidRDefault="00B53BBD" w:rsidP="00CC5A93">
      <w:pPr>
        <w:ind w:left="720"/>
        <w:jc w:val="center"/>
        <w:rPr>
          <w:sz w:val="20"/>
          <w:szCs w:val="20"/>
        </w:rPr>
      </w:pPr>
    </w:p>
    <w:p w:rsidR="00B53BBD" w:rsidRDefault="00B53BBD" w:rsidP="00CC5A93">
      <w:pPr>
        <w:ind w:left="720"/>
        <w:jc w:val="center"/>
        <w:rPr>
          <w:sz w:val="20"/>
          <w:szCs w:val="20"/>
        </w:rPr>
      </w:pPr>
    </w:p>
    <w:p w:rsidR="00B53BBD" w:rsidRDefault="00B53BBD" w:rsidP="00CC5A93">
      <w:pPr>
        <w:ind w:left="720"/>
        <w:jc w:val="center"/>
        <w:rPr>
          <w:sz w:val="20"/>
          <w:szCs w:val="20"/>
        </w:rPr>
      </w:pPr>
    </w:p>
    <w:p w:rsidR="00B53BBD" w:rsidRDefault="00B53BBD" w:rsidP="00CC5A93">
      <w:pPr>
        <w:ind w:left="720"/>
        <w:jc w:val="center"/>
        <w:rPr>
          <w:sz w:val="20"/>
          <w:szCs w:val="20"/>
        </w:rPr>
      </w:pPr>
    </w:p>
    <w:p w:rsidR="00B53BBD" w:rsidRDefault="00B53BBD" w:rsidP="00CC5A93">
      <w:pPr>
        <w:ind w:left="720"/>
        <w:jc w:val="center"/>
        <w:rPr>
          <w:sz w:val="20"/>
          <w:szCs w:val="20"/>
        </w:rPr>
      </w:pPr>
    </w:p>
    <w:p w:rsidR="00B53BBD" w:rsidRDefault="00B53BBD" w:rsidP="00CC5A93">
      <w:pPr>
        <w:ind w:left="720"/>
        <w:jc w:val="center"/>
        <w:rPr>
          <w:sz w:val="20"/>
          <w:szCs w:val="20"/>
        </w:rPr>
      </w:pPr>
    </w:p>
    <w:p w:rsidR="00B53BBD" w:rsidRDefault="00B53BBD" w:rsidP="00CC5A93">
      <w:pPr>
        <w:ind w:left="720"/>
        <w:jc w:val="center"/>
        <w:rPr>
          <w:sz w:val="20"/>
          <w:szCs w:val="20"/>
        </w:rPr>
      </w:pPr>
    </w:p>
    <w:p w:rsidR="00B53BBD" w:rsidRDefault="00B53BBD" w:rsidP="001550EF">
      <w:pPr>
        <w:rPr>
          <w:sz w:val="20"/>
          <w:szCs w:val="20"/>
        </w:rPr>
      </w:pPr>
    </w:p>
    <w:p w:rsidR="00B53BBD" w:rsidRDefault="00B53BBD" w:rsidP="00CC5A93">
      <w:pPr>
        <w:ind w:left="720"/>
        <w:jc w:val="center"/>
        <w:rPr>
          <w:sz w:val="20"/>
          <w:szCs w:val="20"/>
        </w:rPr>
      </w:pPr>
    </w:p>
    <w:p w:rsidR="00B53BBD" w:rsidRPr="000A4893" w:rsidRDefault="00B53BBD" w:rsidP="00CC5A93">
      <w:pPr>
        <w:ind w:left="720"/>
        <w:jc w:val="center"/>
        <w:rPr>
          <w:sz w:val="20"/>
          <w:szCs w:val="20"/>
        </w:rPr>
      </w:pPr>
    </w:p>
    <w:p w:rsidR="00713EC8" w:rsidRDefault="00713EC8" w:rsidP="00CC5A93">
      <w:pPr>
        <w:spacing w:line="200" w:lineRule="exact"/>
        <w:ind w:left="720"/>
        <w:rPr>
          <w:sz w:val="24"/>
          <w:szCs w:val="24"/>
        </w:rPr>
      </w:pPr>
    </w:p>
    <w:p w:rsidR="00B53BBD" w:rsidRPr="002D702D" w:rsidRDefault="00B53BBD" w:rsidP="00B53BBD">
      <w:pPr>
        <w:tabs>
          <w:tab w:val="left" w:pos="4060"/>
        </w:tabs>
        <w:spacing w:before="124"/>
        <w:ind w:left="1179"/>
        <w:rPr>
          <w:color w:val="010302"/>
        </w:rPr>
        <w:sectPr w:rsidR="00B53BBD" w:rsidRPr="002D702D" w:rsidSect="001550EF">
          <w:headerReference w:type="default" r:id="rId9"/>
          <w:footerReference w:type="default" r:id="rId10"/>
          <w:pgSz w:w="12250" w:h="15850"/>
          <w:pgMar w:top="500" w:right="500" w:bottom="400" w:left="500" w:header="708" w:footer="708" w:gutter="0"/>
          <w:cols w:space="720"/>
          <w:titlePg/>
          <w:docGrid w:linePitch="360"/>
        </w:sectPr>
      </w:pPr>
    </w:p>
    <w:p w:rsidR="00B53BBD" w:rsidRPr="00B53BBD" w:rsidRDefault="00B53BBD" w:rsidP="00B53BBD">
      <w:pPr>
        <w:rPr>
          <w:color w:val="010302"/>
          <w:sz w:val="28"/>
        </w:rPr>
      </w:pPr>
      <w:r>
        <w:rPr>
          <w:rFonts w:ascii="Times New Roman,Bold" w:hAnsi="Times New Roman,Bold" w:cs="Times New Roman,Bold"/>
          <w:b/>
          <w:bCs/>
          <w:color w:val="005EA4"/>
          <w:sz w:val="48"/>
          <w:szCs w:val="48"/>
        </w:rPr>
        <w:lastRenderedPageBreak/>
        <w:t xml:space="preserve">             </w:t>
      </w:r>
    </w:p>
    <w:p w:rsidR="00B53BBD" w:rsidRPr="00F601EC" w:rsidRDefault="00B53BBD" w:rsidP="00F601EC">
      <w:pPr>
        <w:rPr>
          <w:color w:val="000000"/>
          <w:sz w:val="24"/>
          <w:szCs w:val="24"/>
        </w:rPr>
      </w:pPr>
      <w:r w:rsidRPr="00B53BBD">
        <w:rPr>
          <w:b/>
          <w:bCs/>
          <w:color w:val="005EA4"/>
          <w:spacing w:val="-2"/>
          <w:sz w:val="32"/>
          <w:szCs w:val="24"/>
        </w:rPr>
        <w:t xml:space="preserve">                              </w:t>
      </w:r>
    </w:p>
    <w:p w:rsidR="00713EC8" w:rsidRPr="00F601EC" w:rsidRDefault="00EB41FA" w:rsidP="00B53BBD">
      <w:pPr>
        <w:ind w:left="720"/>
        <w:rPr>
          <w:rFonts w:ascii="Cambria" w:eastAsiaTheme="minorHAnsi" w:hAnsi="Cambria" w:cs="Cambria"/>
          <w:b/>
          <w:color w:val="000000"/>
          <w:sz w:val="28"/>
          <w:szCs w:val="24"/>
        </w:rPr>
      </w:pPr>
      <w:r w:rsidRPr="00F601EC">
        <w:rPr>
          <w:rFonts w:ascii="Cambria" w:eastAsiaTheme="minorHAnsi" w:hAnsi="Cambria" w:cs="Cambria"/>
          <w:b/>
          <w:color w:val="000000"/>
          <w:sz w:val="28"/>
          <w:szCs w:val="24"/>
        </w:rPr>
        <w:t xml:space="preserve">General Provisions </w:t>
      </w:r>
      <w:r w:rsidR="009B1701">
        <w:rPr>
          <w:rFonts w:ascii="Cambria" w:eastAsiaTheme="minorHAnsi" w:hAnsi="Cambria" w:cs="Cambria"/>
          <w:b/>
          <w:color w:val="000000"/>
          <w:sz w:val="28"/>
          <w:szCs w:val="24"/>
        </w:rPr>
        <w:t>f</w:t>
      </w:r>
      <w:r w:rsidRPr="00F601EC">
        <w:rPr>
          <w:rFonts w:ascii="Cambria" w:eastAsiaTheme="minorHAnsi" w:hAnsi="Cambria" w:cs="Cambria"/>
          <w:b/>
          <w:color w:val="000000"/>
          <w:sz w:val="28"/>
          <w:szCs w:val="24"/>
        </w:rPr>
        <w:t>or The Purposes of The Rules</w:t>
      </w:r>
    </w:p>
    <w:p w:rsidR="00713EC8" w:rsidRPr="00F601EC" w:rsidRDefault="00713EC8" w:rsidP="00B53BBD">
      <w:pPr>
        <w:spacing w:line="169" w:lineRule="exact"/>
        <w:ind w:left="720"/>
        <w:rPr>
          <w:sz w:val="24"/>
          <w:szCs w:val="24"/>
        </w:rPr>
      </w:pPr>
    </w:p>
    <w:p w:rsidR="00713EC8" w:rsidRPr="00F601EC" w:rsidRDefault="00EB41FA" w:rsidP="008A1D95">
      <w:pPr>
        <w:spacing w:line="349" w:lineRule="auto"/>
        <w:ind w:left="720"/>
        <w:jc w:val="both"/>
        <w:rPr>
          <w:rFonts w:ascii="Cambria" w:eastAsiaTheme="minorHAnsi" w:hAnsi="Cambria" w:cs="Cambria"/>
          <w:color w:val="000000"/>
          <w:sz w:val="24"/>
          <w:szCs w:val="24"/>
        </w:rPr>
      </w:pPr>
      <w:r w:rsidRPr="00F601EC">
        <w:rPr>
          <w:rFonts w:ascii="Cambria" w:eastAsiaTheme="minorHAnsi" w:hAnsi="Cambria" w:cs="Cambria"/>
          <w:color w:val="000000"/>
          <w:sz w:val="24"/>
          <w:szCs w:val="24"/>
        </w:rPr>
        <w:t xml:space="preserve">"Administrator" </w:t>
      </w:r>
      <w:r w:rsidR="000C7D3C" w:rsidRPr="00F601EC">
        <w:rPr>
          <w:rFonts w:ascii="Cambria" w:eastAsiaTheme="minorHAnsi" w:hAnsi="Cambria" w:cs="Cambria"/>
          <w:color w:val="000000"/>
          <w:sz w:val="24"/>
          <w:szCs w:val="24"/>
        </w:rPr>
        <w:t>stands for</w:t>
      </w:r>
      <w:r w:rsidRPr="00F601EC">
        <w:rPr>
          <w:rFonts w:ascii="Cambria" w:eastAsiaTheme="minorHAnsi" w:hAnsi="Cambria" w:cs="Cambria"/>
          <w:color w:val="000000"/>
          <w:sz w:val="24"/>
          <w:szCs w:val="24"/>
        </w:rPr>
        <w:t xml:space="preserve"> a person appointed by the IFA Russia Executive Committee as the administrator of the moot court competition.</w:t>
      </w:r>
    </w:p>
    <w:p w:rsidR="00713EC8" w:rsidRPr="00F601EC" w:rsidRDefault="00713EC8" w:rsidP="008A1D95">
      <w:pPr>
        <w:spacing w:line="28" w:lineRule="exact"/>
        <w:ind w:left="720"/>
        <w:jc w:val="both"/>
        <w:rPr>
          <w:rFonts w:ascii="Cambria" w:eastAsiaTheme="minorHAnsi" w:hAnsi="Cambria" w:cs="Cambria"/>
          <w:color w:val="000000"/>
          <w:sz w:val="24"/>
          <w:szCs w:val="24"/>
        </w:rPr>
      </w:pPr>
    </w:p>
    <w:p w:rsidR="00713EC8" w:rsidRPr="00F601EC" w:rsidRDefault="00EB41FA" w:rsidP="008A1D95">
      <w:pPr>
        <w:spacing w:line="351" w:lineRule="auto"/>
        <w:ind w:left="720"/>
        <w:jc w:val="both"/>
        <w:rPr>
          <w:rFonts w:ascii="Cambria" w:eastAsiaTheme="minorHAnsi" w:hAnsi="Cambria" w:cs="Cambria"/>
          <w:color w:val="000000"/>
          <w:sz w:val="24"/>
          <w:szCs w:val="24"/>
        </w:rPr>
      </w:pPr>
      <w:r w:rsidRPr="00F601EC">
        <w:rPr>
          <w:rFonts w:ascii="Cambria" w:eastAsiaTheme="minorHAnsi" w:hAnsi="Cambria" w:cs="Cambria"/>
          <w:color w:val="000000"/>
          <w:sz w:val="24"/>
          <w:szCs w:val="24"/>
        </w:rPr>
        <w:t xml:space="preserve">"Year of the </w:t>
      </w:r>
      <w:r w:rsidR="002D702D" w:rsidRPr="00F601EC">
        <w:rPr>
          <w:rFonts w:ascii="Cambria" w:eastAsiaTheme="minorHAnsi" w:hAnsi="Cambria" w:cs="Cambria"/>
          <w:color w:val="000000"/>
          <w:sz w:val="24"/>
          <w:szCs w:val="24"/>
        </w:rPr>
        <w:t>C</w:t>
      </w:r>
      <w:r w:rsidRPr="00F601EC">
        <w:rPr>
          <w:rFonts w:ascii="Cambria" w:eastAsiaTheme="minorHAnsi" w:hAnsi="Cambria" w:cs="Cambria"/>
          <w:color w:val="000000"/>
          <w:sz w:val="24"/>
          <w:szCs w:val="24"/>
        </w:rPr>
        <w:t xml:space="preserve">ompetition" </w:t>
      </w:r>
      <w:r w:rsidR="008A1D95" w:rsidRPr="00F601EC">
        <w:rPr>
          <w:rFonts w:ascii="Cambria" w:eastAsiaTheme="minorHAnsi" w:hAnsi="Cambria" w:cs="Cambria"/>
          <w:color w:val="000000"/>
          <w:sz w:val="24"/>
          <w:szCs w:val="24"/>
        </w:rPr>
        <w:t>stands for</w:t>
      </w:r>
      <w:r w:rsidRPr="00F601EC">
        <w:rPr>
          <w:rFonts w:ascii="Cambria" w:eastAsiaTheme="minorHAnsi" w:hAnsi="Cambria" w:cs="Cambria"/>
          <w:color w:val="000000"/>
          <w:sz w:val="24"/>
          <w:szCs w:val="24"/>
        </w:rPr>
        <w:t xml:space="preserve"> a period from the date of the publication of the Moot Court Competition Task till the announcement of the winners of the final round.</w:t>
      </w:r>
    </w:p>
    <w:p w:rsidR="00713EC8" w:rsidRPr="00F601EC" w:rsidRDefault="00713EC8" w:rsidP="008A1D95">
      <w:pPr>
        <w:spacing w:line="25" w:lineRule="exact"/>
        <w:ind w:left="720"/>
        <w:jc w:val="both"/>
        <w:rPr>
          <w:rFonts w:ascii="Cambria" w:eastAsiaTheme="minorHAnsi" w:hAnsi="Cambria" w:cs="Cambria"/>
          <w:color w:val="000000"/>
          <w:sz w:val="24"/>
          <w:szCs w:val="24"/>
        </w:rPr>
      </w:pPr>
    </w:p>
    <w:p w:rsidR="00713EC8" w:rsidRPr="00F601EC" w:rsidRDefault="00EB41FA" w:rsidP="008A1D95">
      <w:pPr>
        <w:spacing w:line="349" w:lineRule="auto"/>
        <w:ind w:left="720" w:right="20"/>
        <w:jc w:val="both"/>
        <w:rPr>
          <w:rFonts w:ascii="Cambria" w:eastAsiaTheme="minorHAnsi" w:hAnsi="Cambria" w:cs="Cambria"/>
          <w:color w:val="000000"/>
          <w:sz w:val="24"/>
          <w:szCs w:val="24"/>
        </w:rPr>
      </w:pPr>
      <w:r w:rsidRPr="00F601EC">
        <w:rPr>
          <w:rFonts w:ascii="Cambria" w:eastAsiaTheme="minorHAnsi" w:hAnsi="Cambria" w:cs="Cambria"/>
          <w:color w:val="000000"/>
          <w:sz w:val="24"/>
          <w:szCs w:val="24"/>
        </w:rPr>
        <w:t>"Taxpayer", "Applicant"</w:t>
      </w:r>
      <w:r w:rsidR="008A1D95" w:rsidRPr="00F601EC">
        <w:rPr>
          <w:rFonts w:ascii="Cambria" w:eastAsiaTheme="minorHAnsi" w:hAnsi="Cambria" w:cs="Cambria"/>
          <w:color w:val="000000"/>
          <w:sz w:val="24"/>
          <w:szCs w:val="24"/>
        </w:rPr>
        <w:t xml:space="preserve"> stands for</w:t>
      </w:r>
      <w:r w:rsidRPr="00F601EC">
        <w:rPr>
          <w:rFonts w:ascii="Cambria" w:eastAsiaTheme="minorHAnsi" w:hAnsi="Cambria" w:cs="Cambria"/>
          <w:color w:val="000000"/>
          <w:sz w:val="24"/>
          <w:szCs w:val="24"/>
        </w:rPr>
        <w:t xml:space="preserve"> representatives of the Team acting on behalf of the taxpayer at any stage of the Competition.</w:t>
      </w:r>
      <w:r w:rsidR="008A1D95" w:rsidRPr="00F601EC">
        <w:rPr>
          <w:rFonts w:ascii="Cambria" w:eastAsiaTheme="minorHAnsi" w:hAnsi="Cambria" w:cs="Cambria"/>
          <w:color w:val="000000"/>
          <w:sz w:val="24"/>
          <w:szCs w:val="24"/>
        </w:rPr>
        <w:t xml:space="preserve"> </w:t>
      </w:r>
    </w:p>
    <w:p w:rsidR="00713EC8" w:rsidRPr="00F601EC" w:rsidRDefault="00713EC8" w:rsidP="008A1D95">
      <w:pPr>
        <w:spacing w:line="15" w:lineRule="exact"/>
        <w:ind w:left="720"/>
        <w:jc w:val="both"/>
        <w:rPr>
          <w:rFonts w:ascii="Cambria" w:eastAsiaTheme="minorHAnsi" w:hAnsi="Cambria" w:cs="Cambria"/>
          <w:color w:val="000000"/>
          <w:sz w:val="24"/>
          <w:szCs w:val="24"/>
        </w:rPr>
      </w:pPr>
    </w:p>
    <w:p w:rsidR="00713EC8" w:rsidRPr="00F601EC" w:rsidRDefault="00EB41FA" w:rsidP="008A1D95">
      <w:pPr>
        <w:ind w:left="720"/>
        <w:jc w:val="both"/>
        <w:rPr>
          <w:rFonts w:ascii="Cambria" w:eastAsiaTheme="minorHAnsi" w:hAnsi="Cambria" w:cs="Cambria"/>
          <w:color w:val="000000"/>
          <w:sz w:val="24"/>
          <w:szCs w:val="24"/>
        </w:rPr>
      </w:pPr>
      <w:r w:rsidRPr="00F601EC">
        <w:rPr>
          <w:rFonts w:ascii="Cambria" w:eastAsiaTheme="minorHAnsi" w:hAnsi="Cambria" w:cs="Cambria"/>
          <w:color w:val="000000"/>
          <w:sz w:val="24"/>
          <w:szCs w:val="24"/>
        </w:rPr>
        <w:t xml:space="preserve">"Competition" </w:t>
      </w:r>
      <w:r w:rsidR="008A1D95" w:rsidRPr="00F601EC">
        <w:rPr>
          <w:rFonts w:ascii="Cambria" w:eastAsiaTheme="minorHAnsi" w:hAnsi="Cambria" w:cs="Cambria"/>
          <w:color w:val="000000"/>
          <w:sz w:val="24"/>
          <w:szCs w:val="24"/>
        </w:rPr>
        <w:t xml:space="preserve">stands for </w:t>
      </w:r>
      <w:r w:rsidRPr="00F601EC">
        <w:rPr>
          <w:rFonts w:ascii="Cambria" w:eastAsiaTheme="minorHAnsi" w:hAnsi="Cambria" w:cs="Cambria"/>
          <w:color w:val="000000"/>
          <w:sz w:val="24"/>
          <w:szCs w:val="24"/>
        </w:rPr>
        <w:t>the IFA Russia International tax moot court competition 20</w:t>
      </w:r>
      <w:r w:rsidR="00C21ED8" w:rsidRPr="00C21ED8">
        <w:rPr>
          <w:rFonts w:ascii="Cambria" w:eastAsiaTheme="minorHAnsi" w:hAnsi="Cambria" w:cs="Cambria"/>
          <w:color w:val="000000"/>
          <w:sz w:val="24"/>
          <w:szCs w:val="24"/>
        </w:rPr>
        <w:t>20</w:t>
      </w:r>
      <w:r w:rsidRPr="00F601EC">
        <w:rPr>
          <w:rFonts w:ascii="Cambria" w:eastAsiaTheme="minorHAnsi" w:hAnsi="Cambria" w:cs="Cambria"/>
          <w:color w:val="000000"/>
          <w:sz w:val="24"/>
          <w:szCs w:val="24"/>
        </w:rPr>
        <w:t>.</w:t>
      </w:r>
    </w:p>
    <w:p w:rsidR="00713EC8" w:rsidRPr="00F601EC" w:rsidRDefault="00713EC8" w:rsidP="008A1D95">
      <w:pPr>
        <w:spacing w:line="176" w:lineRule="exact"/>
        <w:ind w:left="720"/>
        <w:jc w:val="both"/>
        <w:rPr>
          <w:rFonts w:ascii="Cambria" w:eastAsiaTheme="minorHAnsi" w:hAnsi="Cambria" w:cs="Cambria"/>
          <w:color w:val="000000"/>
          <w:sz w:val="24"/>
          <w:szCs w:val="24"/>
        </w:rPr>
      </w:pPr>
    </w:p>
    <w:p w:rsidR="008A1D95" w:rsidRPr="00F601EC" w:rsidRDefault="00EB41FA" w:rsidP="008A1D95">
      <w:pPr>
        <w:spacing w:line="349" w:lineRule="auto"/>
        <w:ind w:left="720"/>
        <w:jc w:val="both"/>
        <w:rPr>
          <w:rFonts w:ascii="Cambria" w:eastAsiaTheme="minorHAnsi" w:hAnsi="Cambria" w:cs="Cambria"/>
          <w:color w:val="000000"/>
          <w:sz w:val="24"/>
          <w:szCs w:val="24"/>
        </w:rPr>
      </w:pPr>
      <w:r w:rsidRPr="00F601EC">
        <w:rPr>
          <w:rFonts w:ascii="Cambria" w:eastAsiaTheme="minorHAnsi" w:hAnsi="Cambria" w:cs="Cambria"/>
          <w:color w:val="000000"/>
          <w:sz w:val="24"/>
          <w:szCs w:val="24"/>
        </w:rPr>
        <w:t>"</w:t>
      </w:r>
      <w:r w:rsidR="002D702D" w:rsidRPr="00F601EC">
        <w:rPr>
          <w:rFonts w:ascii="Cambria" w:eastAsiaTheme="minorHAnsi" w:hAnsi="Cambria" w:cs="Cambria"/>
          <w:color w:val="000000"/>
          <w:sz w:val="24"/>
          <w:szCs w:val="24"/>
        </w:rPr>
        <w:t>C</w:t>
      </w:r>
      <w:r w:rsidRPr="00F601EC">
        <w:rPr>
          <w:rFonts w:ascii="Cambria" w:eastAsiaTheme="minorHAnsi" w:hAnsi="Cambria" w:cs="Cambria"/>
          <w:color w:val="000000"/>
          <w:sz w:val="24"/>
          <w:szCs w:val="24"/>
        </w:rPr>
        <w:t xml:space="preserve">ompetition Task" </w:t>
      </w:r>
      <w:r w:rsidR="008A1D95" w:rsidRPr="00F601EC">
        <w:rPr>
          <w:rFonts w:ascii="Cambria" w:eastAsiaTheme="minorHAnsi" w:hAnsi="Cambria" w:cs="Cambria"/>
          <w:color w:val="000000"/>
          <w:sz w:val="24"/>
          <w:szCs w:val="24"/>
        </w:rPr>
        <w:t>stands for</w:t>
      </w:r>
      <w:r w:rsidRPr="00F601EC">
        <w:rPr>
          <w:rFonts w:ascii="Cambria" w:eastAsiaTheme="minorHAnsi" w:hAnsi="Cambria" w:cs="Cambria"/>
          <w:color w:val="000000"/>
          <w:sz w:val="24"/>
          <w:szCs w:val="24"/>
        </w:rPr>
        <w:t xml:space="preserve"> an official task published, updated or corrected by the Administrator.</w:t>
      </w:r>
    </w:p>
    <w:p w:rsidR="00713EC8" w:rsidRPr="00F601EC" w:rsidRDefault="00EB41FA" w:rsidP="008A1D95">
      <w:pPr>
        <w:spacing w:line="349" w:lineRule="auto"/>
        <w:ind w:left="720"/>
        <w:jc w:val="both"/>
        <w:rPr>
          <w:rFonts w:ascii="Cambria" w:eastAsiaTheme="minorHAnsi" w:hAnsi="Cambria" w:cs="Cambria"/>
          <w:color w:val="000000"/>
          <w:sz w:val="24"/>
          <w:szCs w:val="24"/>
        </w:rPr>
      </w:pPr>
      <w:r w:rsidRPr="00F601EC">
        <w:rPr>
          <w:rFonts w:ascii="Cambria" w:eastAsiaTheme="minorHAnsi" w:hAnsi="Cambria" w:cs="Cambria"/>
          <w:color w:val="000000"/>
          <w:sz w:val="24"/>
          <w:szCs w:val="24"/>
        </w:rPr>
        <w:t xml:space="preserve">"Memorandum" </w:t>
      </w:r>
      <w:r w:rsidR="008A1D95" w:rsidRPr="00F601EC">
        <w:rPr>
          <w:rFonts w:ascii="Cambria" w:eastAsiaTheme="minorHAnsi" w:hAnsi="Cambria" w:cs="Cambria"/>
          <w:color w:val="000000"/>
          <w:sz w:val="24"/>
          <w:szCs w:val="24"/>
        </w:rPr>
        <w:t>stands for</w:t>
      </w:r>
      <w:r w:rsidRPr="00F601EC">
        <w:rPr>
          <w:rFonts w:ascii="Cambria" w:eastAsiaTheme="minorHAnsi" w:hAnsi="Cambria" w:cs="Cambria"/>
          <w:color w:val="000000"/>
          <w:sz w:val="24"/>
          <w:szCs w:val="24"/>
        </w:rPr>
        <w:t xml:space="preserve"> the written position of each Team prepared in accordance with the Rules.</w:t>
      </w:r>
    </w:p>
    <w:p w:rsidR="00713EC8" w:rsidRPr="00F601EC" w:rsidRDefault="00713EC8" w:rsidP="008A1D95">
      <w:pPr>
        <w:spacing w:line="31" w:lineRule="exact"/>
        <w:ind w:left="720"/>
        <w:jc w:val="both"/>
        <w:rPr>
          <w:rFonts w:ascii="Cambria" w:eastAsiaTheme="minorHAnsi" w:hAnsi="Cambria" w:cs="Cambria"/>
          <w:color w:val="000000"/>
          <w:sz w:val="24"/>
          <w:szCs w:val="24"/>
        </w:rPr>
      </w:pPr>
    </w:p>
    <w:p w:rsidR="00713EC8" w:rsidRPr="00F601EC" w:rsidRDefault="00713EC8" w:rsidP="008A1D95">
      <w:pPr>
        <w:spacing w:line="28" w:lineRule="exact"/>
        <w:ind w:left="720"/>
        <w:jc w:val="both"/>
        <w:rPr>
          <w:rFonts w:ascii="Cambria" w:eastAsiaTheme="minorHAnsi" w:hAnsi="Cambria" w:cs="Cambria"/>
          <w:color w:val="000000"/>
          <w:sz w:val="24"/>
          <w:szCs w:val="24"/>
        </w:rPr>
      </w:pPr>
    </w:p>
    <w:p w:rsidR="00713EC8" w:rsidRPr="00F601EC" w:rsidRDefault="00EB41FA" w:rsidP="008A1D95">
      <w:pPr>
        <w:spacing w:line="360" w:lineRule="auto"/>
        <w:ind w:left="720"/>
        <w:jc w:val="both"/>
        <w:rPr>
          <w:rFonts w:ascii="Cambria" w:eastAsiaTheme="minorHAnsi" w:hAnsi="Cambria" w:cs="Cambria"/>
          <w:color w:val="000000"/>
          <w:sz w:val="24"/>
          <w:szCs w:val="24"/>
        </w:rPr>
      </w:pPr>
      <w:r w:rsidRPr="00F601EC">
        <w:rPr>
          <w:rFonts w:ascii="Cambria" w:eastAsiaTheme="minorHAnsi" w:hAnsi="Cambria" w:cs="Cambria"/>
          <w:color w:val="000000"/>
          <w:sz w:val="24"/>
          <w:szCs w:val="24"/>
        </w:rPr>
        <w:t xml:space="preserve">"Official </w:t>
      </w:r>
      <w:r w:rsidR="002D702D" w:rsidRPr="00F601EC">
        <w:rPr>
          <w:rFonts w:ascii="Cambria" w:eastAsiaTheme="minorHAnsi" w:hAnsi="Cambria" w:cs="Cambria"/>
          <w:color w:val="000000"/>
          <w:sz w:val="24"/>
          <w:szCs w:val="24"/>
        </w:rPr>
        <w:t>s</w:t>
      </w:r>
      <w:r w:rsidRPr="00F601EC">
        <w:rPr>
          <w:rFonts w:ascii="Cambria" w:eastAsiaTheme="minorHAnsi" w:hAnsi="Cambria" w:cs="Cambria"/>
          <w:color w:val="000000"/>
          <w:sz w:val="24"/>
          <w:szCs w:val="24"/>
        </w:rPr>
        <w:t xml:space="preserve">chedule" </w:t>
      </w:r>
      <w:r w:rsidR="008A1D95" w:rsidRPr="00F601EC">
        <w:rPr>
          <w:rFonts w:ascii="Cambria" w:eastAsiaTheme="minorHAnsi" w:hAnsi="Cambria" w:cs="Cambria"/>
          <w:color w:val="000000"/>
          <w:sz w:val="24"/>
          <w:szCs w:val="24"/>
        </w:rPr>
        <w:t>stands for</w:t>
      </w:r>
      <w:r w:rsidRPr="00F601EC">
        <w:rPr>
          <w:rFonts w:ascii="Cambria" w:eastAsiaTheme="minorHAnsi" w:hAnsi="Cambria" w:cs="Cambria"/>
          <w:color w:val="000000"/>
          <w:sz w:val="24"/>
          <w:szCs w:val="24"/>
        </w:rPr>
        <w:t xml:space="preserve"> the official timetable of the Competition with an outline of all relevant events and deadlines related to the Competition.</w:t>
      </w:r>
    </w:p>
    <w:p w:rsidR="00CC5A93" w:rsidRPr="00F601EC" w:rsidRDefault="00CC5A93" w:rsidP="008A1D95">
      <w:pPr>
        <w:spacing w:line="360" w:lineRule="auto"/>
        <w:ind w:left="720"/>
        <w:jc w:val="both"/>
        <w:rPr>
          <w:rFonts w:ascii="Cambria" w:eastAsiaTheme="minorHAnsi" w:hAnsi="Cambria" w:cs="Cambria"/>
          <w:color w:val="000000"/>
          <w:sz w:val="24"/>
          <w:szCs w:val="24"/>
        </w:rPr>
      </w:pPr>
      <w:r w:rsidRPr="00F601EC">
        <w:rPr>
          <w:rFonts w:ascii="Cambria" w:eastAsiaTheme="minorHAnsi" w:hAnsi="Cambria" w:cs="Cambria"/>
          <w:color w:val="000000"/>
          <w:sz w:val="24"/>
          <w:szCs w:val="24"/>
        </w:rPr>
        <w:t xml:space="preserve">"Oral round" </w:t>
      </w:r>
      <w:r w:rsidR="008A1D95" w:rsidRPr="00F601EC">
        <w:rPr>
          <w:rFonts w:ascii="Cambria" w:eastAsiaTheme="minorHAnsi" w:hAnsi="Cambria" w:cs="Cambria"/>
          <w:color w:val="000000"/>
          <w:sz w:val="24"/>
          <w:szCs w:val="24"/>
        </w:rPr>
        <w:t>stands for</w:t>
      </w:r>
      <w:r w:rsidRPr="00F601EC">
        <w:rPr>
          <w:rFonts w:ascii="Cambria" w:eastAsiaTheme="minorHAnsi" w:hAnsi="Cambria" w:cs="Cambria"/>
          <w:color w:val="000000"/>
          <w:sz w:val="24"/>
          <w:szCs w:val="24"/>
        </w:rPr>
        <w:t xml:space="preserve"> the round of oral pleadings of two teams, one </w:t>
      </w:r>
      <w:r w:rsidR="00467A53" w:rsidRPr="00F601EC">
        <w:rPr>
          <w:rFonts w:ascii="Cambria" w:eastAsiaTheme="minorHAnsi" w:hAnsi="Cambria" w:cs="Cambria"/>
          <w:color w:val="000000"/>
          <w:sz w:val="24"/>
          <w:szCs w:val="24"/>
        </w:rPr>
        <w:t>re</w:t>
      </w:r>
      <w:r w:rsidRPr="00F601EC">
        <w:rPr>
          <w:rFonts w:ascii="Cambria" w:eastAsiaTheme="minorHAnsi" w:hAnsi="Cambria" w:cs="Cambria"/>
          <w:color w:val="000000"/>
          <w:sz w:val="24"/>
          <w:szCs w:val="24"/>
        </w:rPr>
        <w:t>presents Taxpayer and another – Tax authority.</w:t>
      </w:r>
    </w:p>
    <w:p w:rsidR="008A1D95" w:rsidRPr="00F601EC" w:rsidRDefault="008A1D95" w:rsidP="008A1D95">
      <w:pPr>
        <w:spacing w:line="360" w:lineRule="auto"/>
        <w:ind w:left="720"/>
        <w:jc w:val="both"/>
        <w:rPr>
          <w:rFonts w:ascii="Cambria" w:eastAsiaTheme="minorHAnsi" w:hAnsi="Cambria" w:cs="Cambria"/>
          <w:color w:val="000000"/>
          <w:sz w:val="24"/>
          <w:szCs w:val="24"/>
        </w:rPr>
      </w:pPr>
      <w:r w:rsidRPr="00F601EC">
        <w:rPr>
          <w:rFonts w:ascii="Cambria" w:eastAsiaTheme="minorHAnsi" w:hAnsi="Cambria" w:cs="Cambria"/>
          <w:color w:val="000000"/>
          <w:sz w:val="24"/>
          <w:szCs w:val="24"/>
        </w:rPr>
        <w:t>"Writ</w:t>
      </w:r>
      <w:r w:rsidR="0045529D">
        <w:rPr>
          <w:rFonts w:ascii="Cambria" w:eastAsiaTheme="minorHAnsi" w:hAnsi="Cambria" w:cs="Cambria"/>
          <w:color w:val="000000"/>
          <w:sz w:val="24"/>
          <w:szCs w:val="24"/>
        </w:rPr>
        <w:t>ten</w:t>
      </w:r>
      <w:r w:rsidRPr="00F601EC">
        <w:rPr>
          <w:rFonts w:ascii="Cambria" w:eastAsiaTheme="minorHAnsi" w:hAnsi="Cambria" w:cs="Cambria"/>
          <w:color w:val="000000"/>
          <w:sz w:val="24"/>
          <w:szCs w:val="24"/>
        </w:rPr>
        <w:t xml:space="preserve"> qualifying round" stands for the round of selection of Teams</w:t>
      </w:r>
      <w:r w:rsidR="001550EF" w:rsidRPr="00F601EC">
        <w:rPr>
          <w:rFonts w:ascii="Cambria" w:eastAsiaTheme="minorHAnsi" w:hAnsi="Cambria" w:cs="Cambria"/>
          <w:color w:val="000000"/>
          <w:sz w:val="24"/>
          <w:szCs w:val="24"/>
        </w:rPr>
        <w:t xml:space="preserve"> based on</w:t>
      </w:r>
      <w:r w:rsidRPr="00F601EC">
        <w:rPr>
          <w:rFonts w:ascii="Cambria" w:eastAsiaTheme="minorHAnsi" w:hAnsi="Cambria" w:cs="Cambria"/>
          <w:color w:val="000000"/>
          <w:sz w:val="24"/>
          <w:szCs w:val="24"/>
        </w:rPr>
        <w:t xml:space="preserve"> </w:t>
      </w:r>
      <w:r w:rsidR="001550EF" w:rsidRPr="00F601EC">
        <w:rPr>
          <w:rFonts w:ascii="Cambria" w:eastAsiaTheme="minorHAnsi" w:hAnsi="Cambria" w:cs="Cambria"/>
          <w:color w:val="000000"/>
          <w:sz w:val="24"/>
          <w:szCs w:val="24"/>
        </w:rPr>
        <w:t xml:space="preserve">Teams’ Memorandum </w:t>
      </w:r>
      <w:r w:rsidRPr="00F601EC">
        <w:rPr>
          <w:rFonts w:ascii="Cambria" w:eastAsiaTheme="minorHAnsi" w:hAnsi="Cambria" w:cs="Cambria"/>
          <w:color w:val="000000"/>
          <w:sz w:val="24"/>
          <w:szCs w:val="24"/>
        </w:rPr>
        <w:t>to be Teams-participants of Oral rounds.</w:t>
      </w:r>
    </w:p>
    <w:p w:rsidR="00B53BBD" w:rsidRPr="00F601EC" w:rsidRDefault="00EB41FA" w:rsidP="008A1D95">
      <w:pPr>
        <w:spacing w:line="360" w:lineRule="auto"/>
        <w:ind w:left="720"/>
        <w:jc w:val="both"/>
        <w:rPr>
          <w:rFonts w:ascii="Cambria" w:eastAsiaTheme="minorHAnsi" w:hAnsi="Cambria" w:cs="Cambria"/>
          <w:color w:val="000000"/>
          <w:sz w:val="24"/>
          <w:szCs w:val="24"/>
        </w:rPr>
      </w:pPr>
      <w:r w:rsidRPr="00F601EC">
        <w:rPr>
          <w:rFonts w:ascii="Cambria" w:eastAsiaTheme="minorHAnsi" w:hAnsi="Cambria" w:cs="Cambria"/>
          <w:color w:val="000000"/>
          <w:sz w:val="24"/>
          <w:szCs w:val="24"/>
        </w:rPr>
        <w:t xml:space="preserve">"Penalties" </w:t>
      </w:r>
      <w:r w:rsidR="008A1D95" w:rsidRPr="00F601EC">
        <w:rPr>
          <w:rFonts w:ascii="Cambria" w:eastAsiaTheme="minorHAnsi" w:hAnsi="Cambria" w:cs="Cambria"/>
          <w:color w:val="000000"/>
          <w:sz w:val="24"/>
          <w:szCs w:val="24"/>
        </w:rPr>
        <w:t>stands for</w:t>
      </w:r>
      <w:r w:rsidRPr="00F601EC">
        <w:rPr>
          <w:rFonts w:ascii="Cambria" w:eastAsiaTheme="minorHAnsi" w:hAnsi="Cambria" w:cs="Cambria"/>
          <w:color w:val="000000"/>
          <w:sz w:val="24"/>
          <w:szCs w:val="24"/>
        </w:rPr>
        <w:t xml:space="preserve"> the consequences of violation of the Rules in the form of a reduction of points or in the form of a disqualification.</w:t>
      </w:r>
    </w:p>
    <w:p w:rsidR="00B53BBD" w:rsidRPr="00F601EC" w:rsidRDefault="00B53BBD" w:rsidP="008A1D95">
      <w:pPr>
        <w:spacing w:line="360" w:lineRule="auto"/>
        <w:ind w:left="720"/>
        <w:jc w:val="both"/>
        <w:rPr>
          <w:rFonts w:ascii="Cambria" w:eastAsiaTheme="minorHAnsi" w:hAnsi="Cambria" w:cs="Cambria"/>
          <w:color w:val="000000"/>
          <w:sz w:val="24"/>
          <w:szCs w:val="24"/>
        </w:rPr>
      </w:pPr>
      <w:r w:rsidRPr="00F601EC">
        <w:rPr>
          <w:rFonts w:ascii="Cambria" w:eastAsiaTheme="minorHAnsi" w:hAnsi="Cambria" w:cs="Cambria"/>
          <w:color w:val="000000"/>
          <w:sz w:val="24"/>
          <w:szCs w:val="24"/>
        </w:rPr>
        <w:t xml:space="preserve">"Plagiarism" </w:t>
      </w:r>
      <w:r w:rsidR="008A1D95" w:rsidRPr="00F601EC">
        <w:rPr>
          <w:rFonts w:ascii="Cambria" w:eastAsiaTheme="minorHAnsi" w:hAnsi="Cambria" w:cs="Cambria"/>
          <w:color w:val="000000"/>
          <w:sz w:val="24"/>
          <w:szCs w:val="24"/>
        </w:rPr>
        <w:t>stands for</w:t>
      </w:r>
      <w:r w:rsidRPr="00F601EC">
        <w:rPr>
          <w:rFonts w:ascii="Cambria" w:eastAsiaTheme="minorHAnsi" w:hAnsi="Cambria" w:cs="Cambria"/>
          <w:color w:val="000000"/>
          <w:sz w:val="24"/>
          <w:szCs w:val="24"/>
        </w:rPr>
        <w:t xml:space="preserve"> actions to assign a literary composition of another person or parts or excerpts from other persons’ works or ideas by showing them as a product of one's own research, either by exact duplication of another work or by using significant blocks without affiliation.</w:t>
      </w:r>
    </w:p>
    <w:p w:rsidR="00B53BBD" w:rsidRPr="00F601EC" w:rsidRDefault="00B53BBD" w:rsidP="008A1D95">
      <w:pPr>
        <w:spacing w:line="360" w:lineRule="auto"/>
        <w:ind w:left="720"/>
        <w:jc w:val="both"/>
        <w:rPr>
          <w:rFonts w:ascii="Cambria" w:eastAsiaTheme="minorHAnsi" w:hAnsi="Cambria" w:cs="Cambria"/>
          <w:color w:val="000000"/>
          <w:sz w:val="24"/>
          <w:szCs w:val="24"/>
        </w:rPr>
      </w:pPr>
      <w:r w:rsidRPr="00F601EC">
        <w:rPr>
          <w:rFonts w:ascii="Cambria" w:eastAsiaTheme="minorHAnsi" w:hAnsi="Cambria" w:cs="Cambria"/>
          <w:color w:val="000000"/>
          <w:sz w:val="24"/>
          <w:szCs w:val="24"/>
        </w:rPr>
        <w:t xml:space="preserve">"Tax authority", "Defendant" </w:t>
      </w:r>
      <w:r w:rsidR="008A1D95" w:rsidRPr="00F601EC">
        <w:rPr>
          <w:rFonts w:ascii="Cambria" w:eastAsiaTheme="minorHAnsi" w:hAnsi="Cambria" w:cs="Cambria"/>
          <w:color w:val="000000"/>
          <w:sz w:val="24"/>
          <w:szCs w:val="24"/>
        </w:rPr>
        <w:t>stands for</w:t>
      </w:r>
      <w:r w:rsidRPr="00F601EC">
        <w:rPr>
          <w:rFonts w:ascii="Cambria" w:eastAsiaTheme="minorHAnsi" w:hAnsi="Cambria" w:cs="Cambria"/>
          <w:color w:val="000000"/>
          <w:sz w:val="24"/>
          <w:szCs w:val="24"/>
        </w:rPr>
        <w:t xml:space="preserve"> the side of the </w:t>
      </w:r>
      <w:r w:rsidR="009B1701">
        <w:rPr>
          <w:rFonts w:ascii="Cambria" w:eastAsiaTheme="minorHAnsi" w:hAnsi="Cambria" w:cs="Cambria"/>
          <w:color w:val="000000"/>
          <w:sz w:val="24"/>
          <w:szCs w:val="24"/>
        </w:rPr>
        <w:t>T</w:t>
      </w:r>
      <w:r w:rsidRPr="00F601EC">
        <w:rPr>
          <w:rFonts w:ascii="Cambria" w:eastAsiaTheme="minorHAnsi" w:hAnsi="Cambria" w:cs="Cambria"/>
          <w:color w:val="000000"/>
          <w:sz w:val="24"/>
          <w:szCs w:val="24"/>
        </w:rPr>
        <w:t>eam that acts on behalf of the Tax Authority at any stage of the Competition</w:t>
      </w:r>
      <w:r w:rsidR="00CC5A93" w:rsidRPr="00F601EC">
        <w:rPr>
          <w:rFonts w:ascii="Cambria" w:eastAsiaTheme="minorHAnsi" w:hAnsi="Cambria" w:cs="Cambria"/>
          <w:color w:val="000000"/>
          <w:sz w:val="24"/>
          <w:szCs w:val="24"/>
        </w:rPr>
        <w:t>.</w:t>
      </w:r>
    </w:p>
    <w:p w:rsidR="00B53BBD" w:rsidRPr="00F601EC" w:rsidRDefault="00B53BBD" w:rsidP="008A1D95">
      <w:pPr>
        <w:spacing w:line="360" w:lineRule="auto"/>
        <w:ind w:left="720"/>
        <w:jc w:val="both"/>
        <w:rPr>
          <w:rFonts w:ascii="Cambria" w:eastAsiaTheme="minorHAnsi" w:hAnsi="Cambria" w:cs="Cambria"/>
          <w:color w:val="000000"/>
          <w:sz w:val="24"/>
          <w:szCs w:val="24"/>
        </w:rPr>
      </w:pPr>
      <w:r w:rsidRPr="00F601EC">
        <w:rPr>
          <w:rFonts w:ascii="Cambria" w:eastAsiaTheme="minorHAnsi" w:hAnsi="Cambria" w:cs="Cambria"/>
          <w:color w:val="000000"/>
          <w:sz w:val="24"/>
          <w:szCs w:val="24"/>
        </w:rPr>
        <w:t xml:space="preserve">"Rules" </w:t>
      </w:r>
      <w:r w:rsidR="008A1D95" w:rsidRPr="00F601EC">
        <w:rPr>
          <w:rFonts w:ascii="Cambria" w:eastAsiaTheme="minorHAnsi" w:hAnsi="Cambria" w:cs="Cambria"/>
          <w:color w:val="000000"/>
          <w:sz w:val="24"/>
          <w:szCs w:val="24"/>
        </w:rPr>
        <w:t>stands for</w:t>
      </w:r>
      <w:r w:rsidRPr="00F601EC">
        <w:rPr>
          <w:rFonts w:ascii="Cambria" w:eastAsiaTheme="minorHAnsi" w:hAnsi="Cambria" w:cs="Cambria"/>
          <w:color w:val="000000"/>
          <w:sz w:val="24"/>
          <w:szCs w:val="24"/>
        </w:rPr>
        <w:t xml:space="preserve"> the present official rules of the Competition and any amendments to the Rules. </w:t>
      </w:r>
    </w:p>
    <w:p w:rsidR="00B53BBD" w:rsidRPr="00F601EC" w:rsidRDefault="00B53BBD" w:rsidP="008A1D95">
      <w:pPr>
        <w:spacing w:line="360" w:lineRule="auto"/>
        <w:ind w:left="720"/>
        <w:jc w:val="both"/>
        <w:rPr>
          <w:rFonts w:ascii="Cambria" w:eastAsiaTheme="minorHAnsi" w:hAnsi="Cambria" w:cs="Cambria"/>
          <w:color w:val="000000"/>
          <w:sz w:val="24"/>
          <w:szCs w:val="24"/>
        </w:rPr>
      </w:pPr>
      <w:r w:rsidRPr="00F601EC">
        <w:rPr>
          <w:rFonts w:ascii="Cambria" w:eastAsiaTheme="minorHAnsi" w:hAnsi="Cambria" w:cs="Cambria"/>
          <w:color w:val="000000"/>
          <w:sz w:val="24"/>
          <w:szCs w:val="24"/>
        </w:rPr>
        <w:t xml:space="preserve">"Team" </w:t>
      </w:r>
      <w:r w:rsidR="008A1D95" w:rsidRPr="00F601EC">
        <w:rPr>
          <w:rFonts w:ascii="Cambria" w:eastAsiaTheme="minorHAnsi" w:hAnsi="Cambria" w:cs="Cambria"/>
          <w:color w:val="000000"/>
          <w:sz w:val="24"/>
          <w:szCs w:val="24"/>
        </w:rPr>
        <w:t>stands for</w:t>
      </w:r>
      <w:r w:rsidRPr="00F601EC">
        <w:rPr>
          <w:rFonts w:ascii="Cambria" w:eastAsiaTheme="minorHAnsi" w:hAnsi="Cambria" w:cs="Cambria"/>
          <w:color w:val="000000"/>
          <w:sz w:val="24"/>
          <w:szCs w:val="24"/>
        </w:rPr>
        <w:t xml:space="preserve"> a team </w:t>
      </w:r>
      <w:r w:rsidRPr="0045529D">
        <w:rPr>
          <w:rFonts w:ascii="Cambria" w:eastAsiaTheme="minorHAnsi" w:hAnsi="Cambria" w:cs="Cambria"/>
          <w:color w:val="000000"/>
          <w:sz w:val="24"/>
          <w:szCs w:val="24"/>
        </w:rPr>
        <w:t>consist</w:t>
      </w:r>
      <w:r w:rsidR="009B1701" w:rsidRPr="0045529D">
        <w:rPr>
          <w:rFonts w:ascii="Cambria" w:eastAsiaTheme="minorHAnsi" w:hAnsi="Cambria" w:cs="Cambria"/>
          <w:color w:val="000000"/>
          <w:sz w:val="24"/>
          <w:szCs w:val="24"/>
        </w:rPr>
        <w:t>ed</w:t>
      </w:r>
      <w:r w:rsidRPr="00F601EC">
        <w:rPr>
          <w:rFonts w:ascii="Cambria" w:eastAsiaTheme="minorHAnsi" w:hAnsi="Cambria" w:cs="Cambria"/>
          <w:color w:val="000000"/>
          <w:sz w:val="24"/>
          <w:szCs w:val="24"/>
        </w:rPr>
        <w:t xml:space="preserve"> of the participants acknowledged by the Administrator who register</w:t>
      </w:r>
      <w:r w:rsidR="000C7D3C" w:rsidRPr="00F601EC">
        <w:rPr>
          <w:rFonts w:ascii="Cambria" w:eastAsiaTheme="minorHAnsi" w:hAnsi="Cambria" w:cs="Cambria"/>
          <w:color w:val="000000"/>
          <w:sz w:val="24"/>
          <w:szCs w:val="24"/>
        </w:rPr>
        <w:t>s</w:t>
      </w:r>
      <w:r w:rsidRPr="00F601EC">
        <w:rPr>
          <w:rFonts w:ascii="Cambria" w:eastAsiaTheme="minorHAnsi" w:hAnsi="Cambria" w:cs="Cambria"/>
          <w:color w:val="000000"/>
          <w:sz w:val="24"/>
          <w:szCs w:val="24"/>
        </w:rPr>
        <w:t xml:space="preserve"> the Competition</w:t>
      </w:r>
      <w:r w:rsidR="000C7D3C" w:rsidRPr="00F601EC">
        <w:rPr>
          <w:rFonts w:ascii="Cambria" w:eastAsiaTheme="minorHAnsi" w:hAnsi="Cambria" w:cs="Cambria"/>
          <w:color w:val="000000"/>
          <w:sz w:val="24"/>
          <w:szCs w:val="24"/>
        </w:rPr>
        <w:t xml:space="preserve"> participants</w:t>
      </w:r>
      <w:r w:rsidR="008A1D95" w:rsidRPr="00F601EC">
        <w:rPr>
          <w:rFonts w:ascii="Cambria" w:eastAsiaTheme="minorHAnsi" w:hAnsi="Cambria" w:cs="Cambria"/>
          <w:color w:val="000000"/>
          <w:sz w:val="24"/>
          <w:szCs w:val="24"/>
        </w:rPr>
        <w:t>.</w:t>
      </w:r>
    </w:p>
    <w:p w:rsidR="008A1D95" w:rsidRDefault="008A1D95" w:rsidP="00CC5A93">
      <w:pPr>
        <w:spacing w:line="360" w:lineRule="auto"/>
        <w:ind w:left="720"/>
        <w:jc w:val="both"/>
        <w:rPr>
          <w:rFonts w:ascii="Cambria" w:eastAsiaTheme="minorHAnsi" w:hAnsi="Cambria" w:cs="Cambria"/>
          <w:color w:val="000000"/>
        </w:rPr>
      </w:pPr>
    </w:p>
    <w:p w:rsidR="008A1D95" w:rsidRDefault="008A1D95" w:rsidP="00CC5A93">
      <w:pPr>
        <w:spacing w:line="360" w:lineRule="auto"/>
        <w:ind w:left="720"/>
        <w:jc w:val="both"/>
        <w:rPr>
          <w:rFonts w:ascii="Cambria" w:eastAsiaTheme="minorHAnsi" w:hAnsi="Cambria" w:cs="Cambria"/>
          <w:color w:val="000000"/>
        </w:rPr>
      </w:pPr>
    </w:p>
    <w:p w:rsidR="00CC5A93" w:rsidRPr="00F601EC" w:rsidRDefault="00CC5A93" w:rsidP="00F601EC">
      <w:pPr>
        <w:rPr>
          <w:color w:val="010302"/>
          <w:sz w:val="32"/>
        </w:rPr>
      </w:pPr>
    </w:p>
    <w:p w:rsidR="00C21ED8" w:rsidRDefault="00C21ED8" w:rsidP="00CC5A93">
      <w:pPr>
        <w:spacing w:line="360" w:lineRule="auto"/>
        <w:ind w:left="720"/>
        <w:jc w:val="both"/>
        <w:rPr>
          <w:rFonts w:ascii="Cambria" w:eastAsiaTheme="minorHAnsi" w:hAnsi="Cambria" w:cs="Cambria"/>
          <w:color w:val="000000"/>
          <w:sz w:val="24"/>
        </w:rPr>
      </w:pPr>
    </w:p>
    <w:p w:rsidR="00C21ED8" w:rsidRDefault="00C21ED8" w:rsidP="00CC5A93">
      <w:pPr>
        <w:spacing w:line="360" w:lineRule="auto"/>
        <w:ind w:left="720"/>
        <w:jc w:val="both"/>
        <w:rPr>
          <w:rFonts w:ascii="Cambria" w:eastAsiaTheme="minorHAnsi" w:hAnsi="Cambria" w:cs="Cambria"/>
          <w:color w:val="000000"/>
          <w:sz w:val="24"/>
        </w:rPr>
      </w:pPr>
    </w:p>
    <w:p w:rsidR="00B53BBD" w:rsidRPr="00F601EC" w:rsidRDefault="00CC5A93" w:rsidP="00CC5A93">
      <w:pPr>
        <w:spacing w:line="360" w:lineRule="auto"/>
        <w:ind w:left="720"/>
        <w:jc w:val="both"/>
        <w:rPr>
          <w:rFonts w:ascii="Cambria" w:eastAsiaTheme="minorHAnsi" w:hAnsi="Cambria" w:cs="Cambria"/>
          <w:color w:val="000000"/>
          <w:sz w:val="24"/>
        </w:rPr>
      </w:pPr>
      <w:r w:rsidRPr="00F601EC">
        <w:rPr>
          <w:rFonts w:ascii="Cambria" w:eastAsiaTheme="minorHAnsi" w:hAnsi="Cambria" w:cs="Cambria"/>
          <w:color w:val="000000"/>
          <w:sz w:val="24"/>
        </w:rPr>
        <w:t xml:space="preserve">"Team Consultant" </w:t>
      </w:r>
      <w:r w:rsidR="008A1D95" w:rsidRPr="00F601EC">
        <w:rPr>
          <w:rFonts w:ascii="Cambria" w:eastAsiaTheme="minorHAnsi" w:hAnsi="Cambria" w:cs="Cambria"/>
          <w:color w:val="000000"/>
          <w:sz w:val="24"/>
        </w:rPr>
        <w:t>stands for</w:t>
      </w:r>
      <w:r w:rsidRPr="00F601EC">
        <w:rPr>
          <w:rFonts w:ascii="Cambria" w:eastAsiaTheme="minorHAnsi" w:hAnsi="Cambria" w:cs="Cambria"/>
          <w:color w:val="000000"/>
          <w:sz w:val="24"/>
        </w:rPr>
        <w:t xml:space="preserve"> an individual person, </w:t>
      </w:r>
      <w:r w:rsidRPr="0045529D">
        <w:rPr>
          <w:rFonts w:ascii="Cambria" w:eastAsiaTheme="minorHAnsi" w:hAnsi="Cambria" w:cs="Cambria"/>
          <w:color w:val="000000"/>
          <w:sz w:val="24"/>
        </w:rPr>
        <w:t>for example</w:t>
      </w:r>
      <w:r w:rsidR="0045529D" w:rsidRPr="0045529D">
        <w:rPr>
          <w:rFonts w:ascii="Cambria" w:eastAsiaTheme="minorHAnsi" w:hAnsi="Cambria" w:cs="Cambria"/>
          <w:color w:val="000000"/>
          <w:sz w:val="24"/>
        </w:rPr>
        <w:t>,</w:t>
      </w:r>
      <w:r w:rsidRPr="00F601EC">
        <w:rPr>
          <w:rFonts w:ascii="Cambria" w:eastAsiaTheme="minorHAnsi" w:hAnsi="Cambria" w:cs="Cambria"/>
          <w:color w:val="000000"/>
          <w:sz w:val="24"/>
        </w:rPr>
        <w:t xml:space="preserve"> a coach or a teacher-consultant who at any time during the </w:t>
      </w:r>
      <w:r w:rsidR="00372552" w:rsidRPr="00F601EC">
        <w:rPr>
          <w:rFonts w:ascii="Cambria" w:eastAsiaTheme="minorHAnsi" w:hAnsi="Cambria" w:cs="Cambria"/>
          <w:color w:val="000000"/>
          <w:sz w:val="24"/>
        </w:rPr>
        <w:t xml:space="preserve">Year of the </w:t>
      </w:r>
      <w:r w:rsidR="008D7A26" w:rsidRPr="00F601EC">
        <w:rPr>
          <w:rFonts w:ascii="Cambria" w:eastAsiaTheme="minorHAnsi" w:hAnsi="Cambria" w:cs="Cambria"/>
          <w:color w:val="000000"/>
          <w:sz w:val="24"/>
        </w:rPr>
        <w:t>C</w:t>
      </w:r>
      <w:r w:rsidR="00372552" w:rsidRPr="00F601EC">
        <w:rPr>
          <w:rFonts w:ascii="Cambria" w:eastAsiaTheme="minorHAnsi" w:hAnsi="Cambria" w:cs="Cambria"/>
          <w:color w:val="000000"/>
          <w:sz w:val="24"/>
        </w:rPr>
        <w:t xml:space="preserve">ompetition </w:t>
      </w:r>
      <w:r w:rsidRPr="00F601EC">
        <w:rPr>
          <w:rFonts w:ascii="Cambria" w:eastAsiaTheme="minorHAnsi" w:hAnsi="Cambria" w:cs="Cambria"/>
          <w:color w:val="000000"/>
          <w:sz w:val="24"/>
        </w:rPr>
        <w:t>is responsible for organizing, advising and training the Team,</w:t>
      </w:r>
      <w:r w:rsidR="00F601EC" w:rsidRPr="00F601EC">
        <w:rPr>
          <w:rFonts w:ascii="Cambria" w:eastAsiaTheme="minorHAnsi" w:hAnsi="Cambria" w:cs="Cambria"/>
          <w:color w:val="000000"/>
          <w:sz w:val="24"/>
        </w:rPr>
        <w:t xml:space="preserve"> </w:t>
      </w:r>
      <w:r w:rsidRPr="00F601EC">
        <w:rPr>
          <w:rFonts w:ascii="Cambria" w:eastAsiaTheme="minorHAnsi" w:hAnsi="Cambria" w:cs="Cambria"/>
          <w:color w:val="000000"/>
          <w:sz w:val="24"/>
        </w:rPr>
        <w:t xml:space="preserve">may or may not be a member of the faculty staff of the </w:t>
      </w:r>
      <w:r w:rsidR="008D7A26" w:rsidRPr="00F601EC">
        <w:rPr>
          <w:rFonts w:ascii="Cambria" w:eastAsiaTheme="minorHAnsi" w:hAnsi="Cambria" w:cs="Cambria"/>
          <w:color w:val="000000"/>
          <w:sz w:val="24"/>
        </w:rPr>
        <w:t xml:space="preserve">educational </w:t>
      </w:r>
      <w:r w:rsidRPr="00F601EC">
        <w:rPr>
          <w:rFonts w:ascii="Cambria" w:eastAsiaTheme="minorHAnsi" w:hAnsi="Cambria" w:cs="Cambria"/>
          <w:color w:val="000000"/>
          <w:sz w:val="24"/>
        </w:rPr>
        <w:t xml:space="preserve">institution that the </w:t>
      </w:r>
      <w:r w:rsidR="009B1701">
        <w:rPr>
          <w:rFonts w:ascii="Cambria" w:eastAsiaTheme="minorHAnsi" w:hAnsi="Cambria" w:cs="Cambria"/>
          <w:color w:val="000000"/>
          <w:sz w:val="24"/>
        </w:rPr>
        <w:t>T</w:t>
      </w:r>
      <w:r w:rsidRPr="00F601EC">
        <w:rPr>
          <w:rFonts w:ascii="Cambria" w:eastAsiaTheme="minorHAnsi" w:hAnsi="Cambria" w:cs="Cambria"/>
          <w:color w:val="000000"/>
          <w:sz w:val="24"/>
        </w:rPr>
        <w:t>eam represents.</w:t>
      </w:r>
      <w:r w:rsidRPr="00F601EC">
        <w:rPr>
          <w:noProof/>
          <w:sz w:val="24"/>
        </w:rPr>
        <w:t xml:space="preserve"> </w:t>
      </w:r>
    </w:p>
    <w:p w:rsidR="00CC5A93" w:rsidRPr="00F601EC" w:rsidRDefault="00B53BBD" w:rsidP="00F601EC">
      <w:pPr>
        <w:spacing w:line="360" w:lineRule="auto"/>
        <w:ind w:left="720"/>
        <w:jc w:val="both"/>
        <w:rPr>
          <w:rFonts w:ascii="Cambria" w:eastAsiaTheme="minorHAnsi" w:hAnsi="Cambria" w:cs="Cambria"/>
          <w:color w:val="000000"/>
          <w:sz w:val="24"/>
        </w:rPr>
      </w:pPr>
      <w:r w:rsidRPr="00F601EC">
        <w:rPr>
          <w:rFonts w:ascii="Cambria" w:eastAsiaTheme="minorHAnsi" w:hAnsi="Cambria" w:cs="Cambria"/>
          <w:color w:val="000000"/>
          <w:sz w:val="24"/>
        </w:rPr>
        <w:t>"Team Member", " Member"</w:t>
      </w:r>
      <w:r w:rsidR="008A1D95" w:rsidRPr="00F601EC">
        <w:rPr>
          <w:rFonts w:ascii="Cambria" w:eastAsiaTheme="minorHAnsi" w:hAnsi="Cambria" w:cs="Cambria"/>
          <w:color w:val="000000"/>
          <w:sz w:val="24"/>
        </w:rPr>
        <w:t xml:space="preserve"> stands for</w:t>
      </w:r>
      <w:r w:rsidRPr="00F601EC">
        <w:rPr>
          <w:rFonts w:ascii="Cambria" w:eastAsiaTheme="minorHAnsi" w:hAnsi="Cambria" w:cs="Cambria"/>
          <w:color w:val="000000"/>
          <w:sz w:val="24"/>
        </w:rPr>
        <w:t xml:space="preserve"> any person registered as a Team member.</w:t>
      </w:r>
    </w:p>
    <w:p w:rsidR="00CC5A93" w:rsidRDefault="00CC5A93" w:rsidP="00CC5A93">
      <w:pPr>
        <w:spacing w:line="261" w:lineRule="exact"/>
        <w:rPr>
          <w:sz w:val="20"/>
          <w:szCs w:val="20"/>
        </w:rPr>
      </w:pPr>
    </w:p>
    <w:p w:rsidR="00CC5A93" w:rsidRPr="00F601EC" w:rsidRDefault="00CC5A93" w:rsidP="00CC5A93">
      <w:pPr>
        <w:pStyle w:val="a6"/>
        <w:numPr>
          <w:ilvl w:val="0"/>
          <w:numId w:val="24"/>
        </w:numPr>
        <w:tabs>
          <w:tab w:val="left" w:pos="288"/>
        </w:tabs>
        <w:spacing w:line="345" w:lineRule="auto"/>
        <w:ind w:right="3312"/>
        <w:rPr>
          <w:rFonts w:asciiTheme="majorHAnsi" w:eastAsia="Times New Roman" w:hAnsiTheme="majorHAnsi"/>
          <w:b/>
          <w:bCs/>
          <w:sz w:val="28"/>
          <w:szCs w:val="28"/>
        </w:rPr>
      </w:pPr>
      <w:r w:rsidRPr="00F601EC">
        <w:rPr>
          <w:rFonts w:asciiTheme="majorHAnsi" w:eastAsia="Times New Roman" w:hAnsiTheme="majorHAnsi"/>
          <w:b/>
          <w:bCs/>
          <w:sz w:val="28"/>
          <w:szCs w:val="28"/>
        </w:rPr>
        <w:t xml:space="preserve">ORGANIZATION OF THE COMPETITION </w:t>
      </w:r>
    </w:p>
    <w:p w:rsidR="00CC5A93" w:rsidRDefault="00CC5A93" w:rsidP="00CC5A93">
      <w:pPr>
        <w:tabs>
          <w:tab w:val="left" w:pos="288"/>
        </w:tabs>
        <w:spacing w:line="345" w:lineRule="auto"/>
        <w:ind w:left="644" w:right="4760"/>
        <w:rPr>
          <w:rFonts w:eastAsia="Times New Roman"/>
          <w:b/>
          <w:bCs/>
          <w:sz w:val="28"/>
          <w:szCs w:val="28"/>
        </w:rPr>
      </w:pPr>
      <w:r>
        <w:rPr>
          <w:rFonts w:eastAsia="Times New Roman"/>
          <w:b/>
          <w:bCs/>
          <w:sz w:val="28"/>
          <w:szCs w:val="28"/>
        </w:rPr>
        <w:t xml:space="preserve">1.1 </w:t>
      </w:r>
      <w:r w:rsidRPr="00F601EC">
        <w:rPr>
          <w:rFonts w:ascii="Cambria" w:eastAsiaTheme="minorHAnsi" w:hAnsi="Cambria" w:cs="Cambria"/>
          <w:b/>
          <w:color w:val="000000"/>
          <w:sz w:val="28"/>
          <w:szCs w:val="21"/>
        </w:rPr>
        <w:t>Administration</w:t>
      </w:r>
    </w:p>
    <w:p w:rsidR="00CC5A93" w:rsidRDefault="00CC5A93" w:rsidP="00CC5A93">
      <w:pPr>
        <w:spacing w:line="36" w:lineRule="exact"/>
        <w:ind w:left="637"/>
        <w:rPr>
          <w:rFonts w:eastAsia="Times New Roman"/>
          <w:b/>
          <w:bCs/>
          <w:sz w:val="28"/>
          <w:szCs w:val="28"/>
        </w:rPr>
      </w:pPr>
    </w:p>
    <w:p w:rsidR="00CC5A93" w:rsidRPr="00F601EC" w:rsidRDefault="00CC5A93" w:rsidP="00CC5A93">
      <w:pPr>
        <w:spacing w:line="358" w:lineRule="auto"/>
        <w:ind w:left="644"/>
        <w:jc w:val="both"/>
        <w:rPr>
          <w:rFonts w:ascii="Cambria" w:eastAsiaTheme="minorHAnsi" w:hAnsi="Cambria" w:cs="Cambria"/>
          <w:color w:val="000000"/>
          <w:sz w:val="24"/>
        </w:rPr>
      </w:pPr>
      <w:r w:rsidRPr="00C21ED8">
        <w:rPr>
          <w:rFonts w:ascii="Cambria" w:eastAsiaTheme="minorHAnsi" w:hAnsi="Cambria" w:cs="Cambria"/>
          <w:color w:val="000000"/>
          <w:sz w:val="24"/>
        </w:rPr>
        <w:t>The Competition is organized the Russian Branch of the International Fiscal Association</w:t>
      </w:r>
      <w:r w:rsidR="00372552" w:rsidRPr="00C21ED8">
        <w:rPr>
          <w:rFonts w:ascii="Cambria" w:eastAsiaTheme="minorHAnsi" w:hAnsi="Cambria" w:cs="Cambria"/>
          <w:color w:val="000000"/>
          <w:sz w:val="24"/>
        </w:rPr>
        <w:t>.</w:t>
      </w:r>
      <w:r w:rsidR="00C21ED8">
        <w:rPr>
          <w:rFonts w:ascii="Cambria" w:eastAsiaTheme="minorHAnsi" w:hAnsi="Cambria" w:cs="Cambria"/>
          <w:color w:val="000000"/>
          <w:sz w:val="24"/>
        </w:rPr>
        <w:t xml:space="preserve"> </w:t>
      </w:r>
      <w:r w:rsidRPr="00C21ED8">
        <w:rPr>
          <w:rFonts w:ascii="Cambria" w:eastAsiaTheme="minorHAnsi" w:hAnsi="Cambria" w:cs="Cambria"/>
          <w:color w:val="000000"/>
          <w:sz w:val="24"/>
        </w:rPr>
        <w:t xml:space="preserve">Management of the Competition is carried out by the Executive Committee of </w:t>
      </w:r>
      <w:r w:rsidR="00C21ED8" w:rsidRPr="00C21ED8">
        <w:rPr>
          <w:rFonts w:ascii="Cambria" w:eastAsiaTheme="minorHAnsi" w:hAnsi="Cambria" w:cs="Cambria"/>
          <w:color w:val="000000"/>
          <w:sz w:val="24"/>
        </w:rPr>
        <w:t>the Russian Branch of the International Fiscal Association</w:t>
      </w:r>
      <w:r w:rsidRPr="00C21ED8">
        <w:rPr>
          <w:rFonts w:ascii="Cambria" w:eastAsiaTheme="minorHAnsi" w:hAnsi="Cambria" w:cs="Cambria"/>
          <w:color w:val="000000"/>
          <w:sz w:val="24"/>
        </w:rPr>
        <w:t>.</w:t>
      </w:r>
    </w:p>
    <w:p w:rsidR="00CC5A93" w:rsidRPr="00F601EC" w:rsidRDefault="00CC5A93" w:rsidP="00CC5A93">
      <w:pPr>
        <w:spacing w:line="4" w:lineRule="exact"/>
        <w:ind w:left="637"/>
        <w:rPr>
          <w:rFonts w:ascii="Cambria" w:eastAsiaTheme="minorHAnsi" w:hAnsi="Cambria" w:cs="Cambria"/>
          <w:color w:val="000000"/>
          <w:sz w:val="24"/>
        </w:rPr>
      </w:pPr>
    </w:p>
    <w:p w:rsidR="00CC5A93" w:rsidRPr="00F601EC" w:rsidRDefault="00CC5A93" w:rsidP="00CC5A93">
      <w:pPr>
        <w:ind w:left="644"/>
        <w:rPr>
          <w:rFonts w:ascii="Cambria" w:eastAsiaTheme="minorHAnsi" w:hAnsi="Cambria" w:cs="Cambria"/>
          <w:color w:val="000000"/>
          <w:sz w:val="24"/>
        </w:rPr>
      </w:pPr>
      <w:r w:rsidRPr="00F601EC">
        <w:rPr>
          <w:rFonts w:ascii="Cambria" w:eastAsiaTheme="minorHAnsi" w:hAnsi="Cambria" w:cs="Cambria"/>
          <w:color w:val="000000"/>
          <w:sz w:val="24"/>
        </w:rPr>
        <w:t xml:space="preserve">Executive Committee e-mail: </w:t>
      </w:r>
      <w:r w:rsidR="00C21ED8" w:rsidRPr="00C21ED8">
        <w:rPr>
          <w:rFonts w:ascii="Cambria" w:eastAsiaTheme="minorHAnsi" w:hAnsi="Cambria" w:cs="Cambria"/>
          <w:color w:val="000000"/>
          <w:sz w:val="24"/>
        </w:rPr>
        <w:t>yin@rosifa.org</w:t>
      </w:r>
    </w:p>
    <w:p w:rsidR="00CC5A93" w:rsidRPr="00F601EC" w:rsidRDefault="00CC5A93" w:rsidP="00CC5A93">
      <w:pPr>
        <w:spacing w:line="176" w:lineRule="exact"/>
        <w:ind w:left="637"/>
        <w:rPr>
          <w:rFonts w:ascii="Cambria" w:eastAsiaTheme="minorHAnsi" w:hAnsi="Cambria" w:cs="Cambria"/>
          <w:color w:val="000000"/>
          <w:sz w:val="24"/>
        </w:rPr>
      </w:pPr>
    </w:p>
    <w:p w:rsidR="00CC5A93" w:rsidRPr="00F601EC" w:rsidRDefault="00CC5A93" w:rsidP="00F601EC">
      <w:pPr>
        <w:spacing w:line="360" w:lineRule="auto"/>
        <w:ind w:left="644"/>
        <w:jc w:val="both"/>
        <w:rPr>
          <w:rFonts w:ascii="Cambria" w:eastAsiaTheme="minorHAnsi" w:hAnsi="Cambria" w:cs="Cambria"/>
          <w:color w:val="000000"/>
          <w:sz w:val="24"/>
        </w:rPr>
      </w:pPr>
      <w:r w:rsidRPr="00F601EC">
        <w:rPr>
          <w:rFonts w:ascii="Cambria" w:eastAsiaTheme="minorHAnsi" w:hAnsi="Cambria" w:cs="Cambria"/>
          <w:color w:val="000000"/>
          <w:sz w:val="24"/>
        </w:rPr>
        <w:t xml:space="preserve">All materials developed for the Competition, including </w:t>
      </w:r>
      <w:r w:rsidR="008D7A26" w:rsidRPr="00F601EC">
        <w:rPr>
          <w:rFonts w:ascii="Cambria" w:eastAsiaTheme="minorHAnsi" w:hAnsi="Cambria" w:cs="Cambria"/>
          <w:color w:val="000000"/>
          <w:sz w:val="24"/>
        </w:rPr>
        <w:t xml:space="preserve">the </w:t>
      </w:r>
      <w:r w:rsidRPr="00F601EC">
        <w:rPr>
          <w:rFonts w:ascii="Cambria" w:eastAsiaTheme="minorHAnsi" w:hAnsi="Cambria" w:cs="Cambria"/>
          <w:color w:val="000000"/>
          <w:sz w:val="24"/>
        </w:rPr>
        <w:t xml:space="preserve">official rules and the Moot Court Competition </w:t>
      </w:r>
      <w:r w:rsidRPr="00C21ED8">
        <w:rPr>
          <w:rFonts w:ascii="Cambria" w:eastAsiaTheme="minorHAnsi" w:hAnsi="Cambria" w:cs="Cambria"/>
          <w:color w:val="000000"/>
          <w:sz w:val="24"/>
        </w:rPr>
        <w:t xml:space="preserve">Task, are the property of </w:t>
      </w:r>
      <w:r w:rsidR="00C21ED8" w:rsidRPr="00C21ED8">
        <w:rPr>
          <w:rFonts w:ascii="Cambria" w:eastAsiaTheme="minorHAnsi" w:hAnsi="Cambria" w:cs="Cambria"/>
          <w:color w:val="000000"/>
          <w:sz w:val="24"/>
        </w:rPr>
        <w:t>the Russian Branch of the International Fiscal Association</w:t>
      </w:r>
      <w:r w:rsidRPr="00C21ED8">
        <w:rPr>
          <w:rFonts w:ascii="Cambria" w:eastAsiaTheme="minorHAnsi" w:hAnsi="Cambria" w:cs="Cambria"/>
          <w:color w:val="000000"/>
          <w:sz w:val="24"/>
        </w:rPr>
        <w:t>, and cannot be used for any purpose other than the participation or administration of the Competition</w:t>
      </w:r>
      <w:r w:rsidR="008D7A26" w:rsidRPr="00C21ED8">
        <w:rPr>
          <w:rFonts w:ascii="Cambria" w:eastAsiaTheme="minorHAnsi" w:hAnsi="Cambria" w:cs="Cambria"/>
          <w:color w:val="000000"/>
          <w:sz w:val="24"/>
        </w:rPr>
        <w:t>.</w:t>
      </w:r>
    </w:p>
    <w:p w:rsidR="00CC5A93" w:rsidRPr="00F601EC" w:rsidRDefault="00CC5A93" w:rsidP="00F601EC">
      <w:pPr>
        <w:spacing w:line="360" w:lineRule="auto"/>
        <w:ind w:left="644"/>
        <w:jc w:val="both"/>
        <w:rPr>
          <w:rFonts w:ascii="Cambria" w:eastAsiaTheme="minorHAnsi" w:hAnsi="Cambria" w:cs="Cambria"/>
          <w:color w:val="000000"/>
          <w:sz w:val="24"/>
        </w:rPr>
      </w:pPr>
      <w:r w:rsidRPr="00F601EC">
        <w:rPr>
          <w:rFonts w:ascii="Cambria" w:eastAsiaTheme="minorHAnsi" w:hAnsi="Cambria" w:cs="Cambria"/>
          <w:color w:val="000000"/>
          <w:sz w:val="24"/>
        </w:rPr>
        <w:t xml:space="preserve">The Competition is an educational project </w:t>
      </w:r>
      <w:r w:rsidRPr="00C21ED8">
        <w:rPr>
          <w:rFonts w:ascii="Cambria" w:eastAsiaTheme="minorHAnsi" w:hAnsi="Cambria" w:cs="Cambria"/>
          <w:color w:val="000000"/>
          <w:sz w:val="24"/>
        </w:rPr>
        <w:t>aimed at</w:t>
      </w:r>
      <w:r w:rsidRPr="00F601EC">
        <w:rPr>
          <w:rFonts w:ascii="Cambria" w:eastAsiaTheme="minorHAnsi" w:hAnsi="Cambria" w:cs="Cambria"/>
          <w:color w:val="000000"/>
          <w:sz w:val="24"/>
        </w:rPr>
        <w:t xml:space="preserve"> the development of the skills of scientific research by students and postgraduates</w:t>
      </w:r>
      <w:r w:rsidRPr="00C21ED8">
        <w:rPr>
          <w:rFonts w:ascii="Cambria" w:eastAsiaTheme="minorHAnsi" w:hAnsi="Cambria" w:cs="Cambria"/>
          <w:color w:val="000000"/>
          <w:sz w:val="24"/>
        </w:rPr>
        <w:t>,</w:t>
      </w:r>
      <w:r w:rsidRPr="00F601EC">
        <w:rPr>
          <w:rFonts w:ascii="Cambria" w:eastAsiaTheme="minorHAnsi" w:hAnsi="Cambria" w:cs="Cambria"/>
          <w:color w:val="000000"/>
          <w:sz w:val="24"/>
        </w:rPr>
        <w:t xml:space="preserve"> as well as studying the rules of the international taxation.</w:t>
      </w:r>
    </w:p>
    <w:p w:rsidR="00CC5A93" w:rsidRPr="00CC5A93" w:rsidRDefault="00CC5A93" w:rsidP="00CC5A93">
      <w:pPr>
        <w:spacing w:line="349" w:lineRule="auto"/>
        <w:ind w:left="644"/>
        <w:jc w:val="both"/>
        <w:rPr>
          <w:rFonts w:ascii="Cambria" w:eastAsiaTheme="minorHAnsi" w:hAnsi="Cambria" w:cs="Cambria"/>
          <w:color w:val="000000"/>
        </w:rPr>
      </w:pPr>
    </w:p>
    <w:p w:rsidR="00CC5A93" w:rsidRPr="00F601EC" w:rsidRDefault="00CC5A93" w:rsidP="00CC5A93">
      <w:pPr>
        <w:spacing w:line="349" w:lineRule="auto"/>
        <w:ind w:left="644"/>
        <w:jc w:val="both"/>
        <w:rPr>
          <w:rFonts w:ascii="Cambria" w:eastAsiaTheme="minorHAnsi" w:hAnsi="Cambria" w:cs="Cambria"/>
          <w:b/>
          <w:color w:val="000000"/>
          <w:sz w:val="28"/>
        </w:rPr>
      </w:pPr>
      <w:r w:rsidRPr="00F601EC">
        <w:rPr>
          <w:rFonts w:ascii="Cambria" w:eastAsiaTheme="minorHAnsi" w:hAnsi="Cambria" w:cs="Cambria"/>
          <w:b/>
          <w:bCs/>
          <w:color w:val="000000"/>
          <w:sz w:val="28"/>
        </w:rPr>
        <w:t xml:space="preserve">1.2 </w:t>
      </w:r>
      <w:r w:rsidRPr="00F601EC">
        <w:rPr>
          <w:rFonts w:ascii="Cambria" w:eastAsiaTheme="minorHAnsi" w:hAnsi="Cambria" w:cs="Cambria"/>
          <w:b/>
          <w:color w:val="000000"/>
          <w:sz w:val="28"/>
        </w:rPr>
        <w:t>Structure of the Competition</w:t>
      </w:r>
    </w:p>
    <w:p w:rsidR="00CC5A93" w:rsidRPr="00F601EC" w:rsidRDefault="00CC5A93" w:rsidP="00CC5A93">
      <w:pPr>
        <w:numPr>
          <w:ilvl w:val="0"/>
          <w:numId w:val="2"/>
        </w:numPr>
        <w:spacing w:line="349" w:lineRule="auto"/>
        <w:ind w:left="644"/>
        <w:jc w:val="both"/>
        <w:rPr>
          <w:rFonts w:ascii="Cambria" w:eastAsiaTheme="minorHAnsi" w:hAnsi="Cambria" w:cs="Cambria"/>
          <w:color w:val="000000"/>
          <w:sz w:val="24"/>
        </w:rPr>
      </w:pPr>
      <w:r w:rsidRPr="00F601EC">
        <w:rPr>
          <w:rFonts w:ascii="Cambria" w:eastAsiaTheme="minorHAnsi" w:hAnsi="Cambria" w:cs="Cambria"/>
          <w:color w:val="000000"/>
          <w:sz w:val="24"/>
        </w:rPr>
        <w:t xml:space="preserve">The Competition shall consist of two phases: (1) </w:t>
      </w:r>
      <w:r w:rsidR="0045529D">
        <w:rPr>
          <w:rFonts w:ascii="Cambria" w:eastAsiaTheme="minorHAnsi" w:hAnsi="Cambria" w:cs="Cambria"/>
          <w:color w:val="000000"/>
          <w:sz w:val="24"/>
        </w:rPr>
        <w:t>W</w:t>
      </w:r>
      <w:r w:rsidRPr="00F601EC">
        <w:rPr>
          <w:rFonts w:ascii="Cambria" w:eastAsiaTheme="minorHAnsi" w:hAnsi="Cambria" w:cs="Cambria"/>
          <w:color w:val="000000"/>
          <w:sz w:val="24"/>
        </w:rPr>
        <w:t xml:space="preserve">ritten qualifying round, and (2) Oral rounds. </w:t>
      </w:r>
      <w:r w:rsidR="0045529D">
        <w:rPr>
          <w:rFonts w:ascii="Cambria" w:eastAsiaTheme="minorHAnsi" w:hAnsi="Cambria" w:cs="Cambria"/>
          <w:color w:val="000000"/>
          <w:sz w:val="24"/>
        </w:rPr>
        <w:t>W</w:t>
      </w:r>
      <w:r w:rsidRPr="00F601EC">
        <w:rPr>
          <w:rFonts w:ascii="Cambria" w:eastAsiaTheme="minorHAnsi" w:hAnsi="Cambria" w:cs="Cambria"/>
          <w:color w:val="000000"/>
          <w:sz w:val="24"/>
        </w:rPr>
        <w:t xml:space="preserve">ritten qualifying round consists of the preparation of written memoranda as </w:t>
      </w:r>
      <w:r w:rsidR="008D7A26" w:rsidRPr="00F601EC">
        <w:rPr>
          <w:rFonts w:ascii="Cambria" w:eastAsiaTheme="minorHAnsi" w:hAnsi="Cambria" w:cs="Cambria"/>
          <w:color w:val="000000"/>
          <w:sz w:val="24"/>
        </w:rPr>
        <w:t>Applicant</w:t>
      </w:r>
      <w:r w:rsidRPr="00F601EC">
        <w:rPr>
          <w:rFonts w:ascii="Cambria" w:eastAsiaTheme="minorHAnsi" w:hAnsi="Cambria" w:cs="Cambria"/>
          <w:color w:val="000000"/>
          <w:sz w:val="24"/>
        </w:rPr>
        <w:t xml:space="preserve"> and Defendant for the further selection of Teams to participate in the Oral Rounds. The Oral rounds are oral pleadings by the Teams.</w:t>
      </w:r>
    </w:p>
    <w:p w:rsidR="00CC5A93" w:rsidRPr="00F601EC" w:rsidRDefault="00CC5A93" w:rsidP="00CC5A93">
      <w:pPr>
        <w:numPr>
          <w:ilvl w:val="0"/>
          <w:numId w:val="2"/>
        </w:numPr>
        <w:spacing w:line="349" w:lineRule="auto"/>
        <w:ind w:left="644"/>
        <w:jc w:val="both"/>
        <w:rPr>
          <w:rFonts w:ascii="Cambria" w:eastAsiaTheme="minorHAnsi" w:hAnsi="Cambria" w:cs="Cambria"/>
          <w:color w:val="000000"/>
          <w:sz w:val="24"/>
        </w:rPr>
      </w:pPr>
      <w:r w:rsidRPr="00F601EC">
        <w:rPr>
          <w:rFonts w:ascii="Cambria" w:eastAsiaTheme="minorHAnsi" w:hAnsi="Cambria" w:cs="Cambria"/>
          <w:color w:val="000000"/>
          <w:sz w:val="24"/>
        </w:rPr>
        <w:t xml:space="preserve">The Administrator determines the exact number of teams participating in the Oral rounds </w:t>
      </w:r>
      <w:r w:rsidR="00915DBE" w:rsidRPr="00F601EC">
        <w:rPr>
          <w:rFonts w:ascii="Cambria" w:eastAsiaTheme="minorHAnsi" w:hAnsi="Cambria" w:cs="Cambria"/>
          <w:color w:val="000000"/>
          <w:sz w:val="24"/>
        </w:rPr>
        <w:t>based on the results Memoranda</w:t>
      </w:r>
      <w:r w:rsidR="000C7D3C" w:rsidRPr="00F601EC">
        <w:rPr>
          <w:rFonts w:ascii="Cambria" w:eastAsiaTheme="minorHAnsi" w:hAnsi="Cambria" w:cs="Cambria"/>
          <w:color w:val="000000"/>
          <w:sz w:val="24"/>
        </w:rPr>
        <w:t xml:space="preserve"> qualification</w:t>
      </w:r>
      <w:r w:rsidR="0045529D" w:rsidRPr="0045529D">
        <w:rPr>
          <w:rFonts w:ascii="Cambria" w:eastAsiaTheme="minorHAnsi" w:hAnsi="Cambria" w:cs="Cambria"/>
          <w:color w:val="000000"/>
          <w:sz w:val="24"/>
        </w:rPr>
        <w:t>,</w:t>
      </w:r>
      <w:r w:rsidR="00915DBE" w:rsidRPr="00F601EC">
        <w:rPr>
          <w:rFonts w:ascii="Cambria" w:eastAsiaTheme="minorHAnsi" w:hAnsi="Cambria" w:cs="Cambria"/>
          <w:color w:val="000000"/>
          <w:sz w:val="24"/>
        </w:rPr>
        <w:t xml:space="preserve"> </w:t>
      </w:r>
      <w:r w:rsidR="0045529D" w:rsidRPr="0045529D">
        <w:rPr>
          <w:rFonts w:ascii="Cambria" w:eastAsiaTheme="minorHAnsi" w:hAnsi="Cambria" w:cs="Cambria"/>
          <w:color w:val="000000"/>
          <w:sz w:val="24"/>
        </w:rPr>
        <w:t>taking into account</w:t>
      </w:r>
      <w:r w:rsidR="000C7D3C" w:rsidRPr="00F601EC">
        <w:rPr>
          <w:rFonts w:ascii="Cambria" w:eastAsiaTheme="minorHAnsi" w:hAnsi="Cambria" w:cs="Cambria"/>
          <w:color w:val="000000"/>
          <w:sz w:val="24"/>
        </w:rPr>
        <w:t xml:space="preserve"> </w:t>
      </w:r>
      <w:r w:rsidR="00915DBE" w:rsidRPr="00F601EC">
        <w:rPr>
          <w:rFonts w:ascii="Cambria" w:eastAsiaTheme="minorHAnsi" w:hAnsi="Cambria" w:cs="Cambria"/>
          <w:color w:val="000000"/>
          <w:sz w:val="24"/>
        </w:rPr>
        <w:t>Penalties (para. 9.1 of Rules).</w:t>
      </w:r>
    </w:p>
    <w:p w:rsidR="00CC5A93" w:rsidRPr="00CC5A93" w:rsidRDefault="00CC5A93" w:rsidP="00CC5A93">
      <w:pPr>
        <w:spacing w:line="349" w:lineRule="auto"/>
        <w:ind w:left="1288"/>
        <w:jc w:val="both"/>
        <w:rPr>
          <w:rFonts w:ascii="Cambria" w:eastAsiaTheme="minorHAnsi" w:hAnsi="Cambria" w:cs="Cambria"/>
          <w:color w:val="000000"/>
        </w:rPr>
      </w:pPr>
    </w:p>
    <w:p w:rsidR="00CC5A93" w:rsidRPr="00B53BBD" w:rsidRDefault="00CC5A93" w:rsidP="00CC5A93">
      <w:pPr>
        <w:spacing w:line="360" w:lineRule="auto"/>
        <w:ind w:left="720"/>
        <w:jc w:val="both"/>
        <w:rPr>
          <w:rFonts w:ascii="Cambria" w:eastAsiaTheme="minorHAnsi" w:hAnsi="Cambria" w:cs="Cambria"/>
          <w:color w:val="000000"/>
        </w:rPr>
      </w:pPr>
    </w:p>
    <w:p w:rsidR="00713EC8" w:rsidRDefault="00713EC8">
      <w:pPr>
        <w:spacing w:line="304" w:lineRule="exact"/>
        <w:rPr>
          <w:sz w:val="20"/>
          <w:szCs w:val="20"/>
        </w:rPr>
      </w:pPr>
    </w:p>
    <w:p w:rsidR="00713EC8" w:rsidRDefault="00713EC8">
      <w:pPr>
        <w:sectPr w:rsidR="00713EC8">
          <w:pgSz w:w="12240" w:h="15840"/>
          <w:pgMar w:top="558" w:right="560" w:bottom="639" w:left="1133" w:header="0" w:footer="0" w:gutter="0"/>
          <w:cols w:space="720" w:equalWidth="0">
            <w:col w:w="10547"/>
          </w:cols>
        </w:sectPr>
      </w:pPr>
    </w:p>
    <w:p w:rsidR="00713EC8" w:rsidRDefault="00713EC8">
      <w:pPr>
        <w:ind w:right="-6"/>
        <w:jc w:val="center"/>
        <w:rPr>
          <w:sz w:val="20"/>
          <w:szCs w:val="20"/>
        </w:rPr>
      </w:pPr>
    </w:p>
    <w:p w:rsidR="00713EC8" w:rsidRPr="001550EF" w:rsidRDefault="001550EF" w:rsidP="001550EF">
      <w:pPr>
        <w:rPr>
          <w:color w:val="010302"/>
          <w:sz w:val="28"/>
        </w:rPr>
      </w:pPr>
      <w:r>
        <w:rPr>
          <w:rFonts w:ascii="Times New Roman,Bold" w:hAnsi="Times New Roman,Bold" w:cs="Times New Roman,Bold"/>
          <w:b/>
          <w:bCs/>
          <w:color w:val="005EA4"/>
          <w:sz w:val="48"/>
          <w:szCs w:val="48"/>
        </w:rPr>
        <w:t xml:space="preserve">             </w:t>
      </w:r>
    </w:p>
    <w:p w:rsidR="00713EC8" w:rsidRDefault="00713EC8">
      <w:pPr>
        <w:spacing w:line="31" w:lineRule="exact"/>
        <w:rPr>
          <w:sz w:val="20"/>
          <w:szCs w:val="20"/>
        </w:rPr>
      </w:pPr>
    </w:p>
    <w:p w:rsidR="001550EF" w:rsidRDefault="001550EF">
      <w:pPr>
        <w:spacing w:line="322" w:lineRule="exact"/>
        <w:ind w:left="7"/>
        <w:rPr>
          <w:rFonts w:eastAsia="Times New Roman"/>
          <w:b/>
          <w:bCs/>
          <w:sz w:val="28"/>
          <w:szCs w:val="28"/>
        </w:rPr>
      </w:pPr>
    </w:p>
    <w:p w:rsidR="00F601EC" w:rsidRPr="00F601EC" w:rsidRDefault="00F601EC" w:rsidP="00F601EC">
      <w:pPr>
        <w:spacing w:line="349" w:lineRule="auto"/>
        <w:ind w:left="644"/>
        <w:jc w:val="both"/>
        <w:rPr>
          <w:rFonts w:asciiTheme="majorHAnsi" w:eastAsiaTheme="minorHAnsi" w:hAnsiTheme="majorHAnsi" w:cs="Cambria"/>
          <w:b/>
          <w:bCs/>
          <w:color w:val="000000"/>
          <w:sz w:val="28"/>
          <w:szCs w:val="24"/>
        </w:rPr>
      </w:pPr>
      <w:r w:rsidRPr="00F601EC">
        <w:rPr>
          <w:rFonts w:asciiTheme="majorHAnsi" w:eastAsiaTheme="minorHAnsi" w:hAnsiTheme="majorHAnsi" w:cs="Cambria"/>
          <w:b/>
          <w:bCs/>
          <w:color w:val="000000"/>
          <w:sz w:val="28"/>
          <w:szCs w:val="24"/>
        </w:rPr>
        <w:t>1.3 The Administrator</w:t>
      </w:r>
    </w:p>
    <w:p w:rsidR="00F601EC" w:rsidRPr="00F601EC" w:rsidRDefault="00F601EC" w:rsidP="00F601EC">
      <w:pPr>
        <w:numPr>
          <w:ilvl w:val="0"/>
          <w:numId w:val="3"/>
        </w:numPr>
        <w:spacing w:line="349" w:lineRule="auto"/>
        <w:ind w:left="644"/>
        <w:jc w:val="both"/>
        <w:rPr>
          <w:rFonts w:asciiTheme="majorHAnsi" w:eastAsiaTheme="minorHAnsi" w:hAnsiTheme="majorHAnsi" w:cs="Cambria"/>
          <w:color w:val="000000"/>
          <w:sz w:val="24"/>
          <w:szCs w:val="24"/>
        </w:rPr>
      </w:pPr>
      <w:r w:rsidRPr="00F601EC">
        <w:rPr>
          <w:rFonts w:asciiTheme="majorHAnsi" w:eastAsiaTheme="minorHAnsi" w:hAnsiTheme="majorHAnsi" w:cs="Cambria"/>
          <w:color w:val="000000"/>
          <w:sz w:val="24"/>
          <w:szCs w:val="24"/>
        </w:rPr>
        <w:t>appoints the date and venue of the Oral rounds of the Competition.</w:t>
      </w:r>
    </w:p>
    <w:p w:rsidR="00F601EC" w:rsidRDefault="00F601EC" w:rsidP="00F601EC">
      <w:pPr>
        <w:numPr>
          <w:ilvl w:val="0"/>
          <w:numId w:val="3"/>
        </w:numPr>
        <w:spacing w:line="349" w:lineRule="auto"/>
        <w:ind w:left="644"/>
        <w:jc w:val="both"/>
        <w:rPr>
          <w:rFonts w:asciiTheme="majorHAnsi" w:eastAsiaTheme="minorHAnsi" w:hAnsiTheme="majorHAnsi" w:cs="Cambria"/>
          <w:color w:val="000000"/>
          <w:sz w:val="24"/>
          <w:szCs w:val="24"/>
        </w:rPr>
      </w:pPr>
      <w:r w:rsidRPr="00F601EC">
        <w:rPr>
          <w:rFonts w:asciiTheme="majorHAnsi" w:eastAsiaTheme="minorHAnsi" w:hAnsiTheme="majorHAnsi" w:cs="Cambria"/>
          <w:color w:val="000000"/>
          <w:sz w:val="24"/>
          <w:szCs w:val="24"/>
        </w:rPr>
        <w:t xml:space="preserve">cannot act as a </w:t>
      </w:r>
      <w:r>
        <w:rPr>
          <w:rFonts w:asciiTheme="majorHAnsi" w:eastAsiaTheme="minorHAnsi" w:hAnsiTheme="majorHAnsi" w:cs="Cambria"/>
          <w:color w:val="000000"/>
          <w:sz w:val="24"/>
          <w:szCs w:val="24"/>
        </w:rPr>
        <w:t>Te</w:t>
      </w:r>
      <w:r w:rsidRPr="00F601EC">
        <w:rPr>
          <w:rFonts w:asciiTheme="majorHAnsi" w:eastAsiaTheme="minorHAnsi" w:hAnsiTheme="majorHAnsi" w:cs="Cambria"/>
          <w:color w:val="000000"/>
          <w:sz w:val="24"/>
          <w:szCs w:val="24"/>
        </w:rPr>
        <w:t xml:space="preserve">am consultant or in any other way help the Team registered in the Competition. </w:t>
      </w:r>
    </w:p>
    <w:p w:rsidR="00F601EC" w:rsidRPr="00F601EC" w:rsidRDefault="00F601EC" w:rsidP="00F601EC">
      <w:pPr>
        <w:numPr>
          <w:ilvl w:val="0"/>
          <w:numId w:val="3"/>
        </w:numPr>
        <w:spacing w:line="349" w:lineRule="auto"/>
        <w:ind w:left="644"/>
        <w:jc w:val="both"/>
        <w:rPr>
          <w:rFonts w:asciiTheme="majorHAnsi" w:eastAsiaTheme="minorHAnsi" w:hAnsiTheme="majorHAnsi" w:cs="Cambria"/>
          <w:color w:val="000000"/>
          <w:sz w:val="24"/>
          <w:szCs w:val="24"/>
        </w:rPr>
      </w:pPr>
      <w:r w:rsidRPr="00F601EC">
        <w:rPr>
          <w:rFonts w:asciiTheme="majorHAnsi" w:eastAsiaTheme="minorHAnsi" w:hAnsiTheme="majorHAnsi" w:cs="Cambria"/>
          <w:color w:val="000000"/>
          <w:sz w:val="24"/>
          <w:szCs w:val="24"/>
        </w:rPr>
        <w:t xml:space="preserve">cannot act as a judge of </w:t>
      </w:r>
      <w:r w:rsidR="00C21ED8">
        <w:rPr>
          <w:rFonts w:asciiTheme="majorHAnsi" w:eastAsiaTheme="minorHAnsi" w:hAnsiTheme="majorHAnsi" w:cs="Cambria"/>
          <w:color w:val="000000"/>
          <w:sz w:val="24"/>
          <w:szCs w:val="24"/>
        </w:rPr>
        <w:t>the</w:t>
      </w:r>
      <w:r w:rsidRPr="00F601EC">
        <w:rPr>
          <w:rFonts w:asciiTheme="majorHAnsi" w:eastAsiaTheme="minorHAnsi" w:hAnsiTheme="majorHAnsi" w:cs="Cambria"/>
          <w:color w:val="000000"/>
          <w:sz w:val="24"/>
          <w:szCs w:val="24"/>
        </w:rPr>
        <w:t xml:space="preserve"> </w:t>
      </w:r>
      <w:r w:rsidR="00C21ED8">
        <w:rPr>
          <w:rFonts w:asciiTheme="majorHAnsi" w:eastAsiaTheme="minorHAnsi" w:hAnsiTheme="majorHAnsi" w:cs="Cambria"/>
          <w:color w:val="000000"/>
          <w:sz w:val="24"/>
          <w:szCs w:val="24"/>
        </w:rPr>
        <w:t>W</w:t>
      </w:r>
      <w:r w:rsidRPr="00F601EC">
        <w:rPr>
          <w:rFonts w:asciiTheme="majorHAnsi" w:eastAsiaTheme="minorHAnsi" w:hAnsiTheme="majorHAnsi" w:cs="Cambria"/>
          <w:color w:val="000000"/>
          <w:sz w:val="24"/>
          <w:szCs w:val="24"/>
        </w:rPr>
        <w:t xml:space="preserve">ritten qualifying round or </w:t>
      </w:r>
      <w:r w:rsidR="00C21ED8">
        <w:rPr>
          <w:rFonts w:asciiTheme="majorHAnsi" w:eastAsiaTheme="minorHAnsi" w:hAnsiTheme="majorHAnsi" w:cs="Cambria"/>
          <w:color w:val="000000"/>
          <w:sz w:val="24"/>
          <w:szCs w:val="24"/>
        </w:rPr>
        <w:t xml:space="preserve">the </w:t>
      </w:r>
      <w:r w:rsidRPr="00F601EC">
        <w:rPr>
          <w:rFonts w:asciiTheme="majorHAnsi" w:eastAsiaTheme="minorHAnsi" w:hAnsiTheme="majorHAnsi" w:cs="Cambria"/>
          <w:color w:val="000000"/>
          <w:sz w:val="24"/>
          <w:szCs w:val="24"/>
        </w:rPr>
        <w:t>Oral rounds.</w:t>
      </w:r>
    </w:p>
    <w:p w:rsidR="00F601EC" w:rsidRPr="00F601EC" w:rsidRDefault="00F601EC" w:rsidP="00F601EC">
      <w:pPr>
        <w:spacing w:line="322" w:lineRule="exact"/>
        <w:rPr>
          <w:rFonts w:asciiTheme="majorHAnsi" w:eastAsia="Times New Roman" w:hAnsiTheme="majorHAnsi"/>
          <w:b/>
          <w:bCs/>
          <w:sz w:val="24"/>
          <w:szCs w:val="24"/>
        </w:rPr>
      </w:pPr>
    </w:p>
    <w:p w:rsidR="00713EC8" w:rsidRPr="00F601EC" w:rsidRDefault="00EB41FA" w:rsidP="00F601EC">
      <w:pPr>
        <w:spacing w:line="322" w:lineRule="exact"/>
        <w:ind w:left="644"/>
        <w:rPr>
          <w:rFonts w:asciiTheme="majorHAnsi" w:hAnsiTheme="majorHAnsi"/>
          <w:b/>
          <w:bCs/>
          <w:sz w:val="28"/>
          <w:szCs w:val="24"/>
        </w:rPr>
      </w:pPr>
      <w:r w:rsidRPr="00F601EC">
        <w:rPr>
          <w:rFonts w:asciiTheme="majorHAnsi" w:eastAsia="Times New Roman" w:hAnsiTheme="majorHAnsi"/>
          <w:b/>
          <w:bCs/>
          <w:sz w:val="28"/>
          <w:szCs w:val="24"/>
        </w:rPr>
        <w:t xml:space="preserve">1.4 Interpretation of the Rules  </w:t>
      </w:r>
    </w:p>
    <w:p w:rsidR="00713EC8" w:rsidRPr="00F601EC" w:rsidRDefault="00713EC8" w:rsidP="00F601EC">
      <w:pPr>
        <w:spacing w:line="212" w:lineRule="exact"/>
        <w:ind w:left="637"/>
        <w:rPr>
          <w:rFonts w:asciiTheme="majorHAnsi" w:hAnsiTheme="majorHAnsi"/>
          <w:sz w:val="24"/>
          <w:szCs w:val="24"/>
        </w:rPr>
      </w:pPr>
    </w:p>
    <w:p w:rsidR="00713EC8" w:rsidRPr="00F601EC" w:rsidRDefault="00EB41FA" w:rsidP="00F601EC">
      <w:pPr>
        <w:spacing w:line="349" w:lineRule="auto"/>
        <w:ind w:left="644" w:right="20"/>
        <w:jc w:val="both"/>
        <w:rPr>
          <w:rFonts w:asciiTheme="majorHAnsi" w:hAnsiTheme="majorHAnsi"/>
          <w:sz w:val="24"/>
          <w:szCs w:val="24"/>
        </w:rPr>
      </w:pPr>
      <w:r w:rsidRPr="00F601EC">
        <w:rPr>
          <w:rFonts w:asciiTheme="majorHAnsi" w:eastAsia="Times New Roman" w:hAnsiTheme="majorHAnsi"/>
          <w:sz w:val="24"/>
          <w:szCs w:val="24"/>
        </w:rPr>
        <w:t xml:space="preserve">The Administrator shall </w:t>
      </w:r>
      <w:r w:rsidR="000C7D3C" w:rsidRPr="00F601EC">
        <w:rPr>
          <w:rFonts w:asciiTheme="majorHAnsi" w:eastAsia="Times New Roman" w:hAnsiTheme="majorHAnsi"/>
          <w:sz w:val="24"/>
          <w:szCs w:val="24"/>
        </w:rPr>
        <w:t>perform</w:t>
      </w:r>
      <w:r w:rsidRPr="00F601EC">
        <w:rPr>
          <w:rFonts w:asciiTheme="majorHAnsi" w:eastAsia="Times New Roman" w:hAnsiTheme="majorHAnsi"/>
          <w:sz w:val="24"/>
          <w:szCs w:val="24"/>
        </w:rPr>
        <w:t xml:space="preserve"> as final arbitrator of implementation and interpretation of these Rules.</w:t>
      </w:r>
    </w:p>
    <w:p w:rsidR="00F601EC" w:rsidRPr="00F601EC" w:rsidRDefault="00F601EC" w:rsidP="00F601EC">
      <w:pPr>
        <w:spacing w:line="351" w:lineRule="auto"/>
        <w:ind w:left="644" w:right="20"/>
        <w:rPr>
          <w:rFonts w:asciiTheme="majorHAnsi" w:eastAsia="Times New Roman" w:hAnsiTheme="majorHAnsi"/>
          <w:b/>
          <w:bCs/>
          <w:sz w:val="28"/>
          <w:szCs w:val="24"/>
        </w:rPr>
      </w:pPr>
    </w:p>
    <w:p w:rsidR="00915DBE" w:rsidRPr="00F601EC" w:rsidRDefault="00EB41FA" w:rsidP="00F601EC">
      <w:pPr>
        <w:spacing w:line="351" w:lineRule="auto"/>
        <w:ind w:left="644" w:right="20"/>
        <w:rPr>
          <w:rFonts w:asciiTheme="majorHAnsi" w:eastAsia="Times New Roman" w:hAnsiTheme="majorHAnsi"/>
          <w:b/>
          <w:bCs/>
          <w:sz w:val="24"/>
          <w:szCs w:val="24"/>
        </w:rPr>
      </w:pPr>
      <w:r w:rsidRPr="00F601EC">
        <w:rPr>
          <w:rFonts w:asciiTheme="majorHAnsi" w:eastAsia="Times New Roman" w:hAnsiTheme="majorHAnsi"/>
          <w:b/>
          <w:bCs/>
          <w:sz w:val="28"/>
          <w:szCs w:val="24"/>
        </w:rPr>
        <w:t xml:space="preserve">1.5 </w:t>
      </w:r>
      <w:r w:rsidR="00915DBE" w:rsidRPr="00F601EC">
        <w:rPr>
          <w:rFonts w:asciiTheme="majorHAnsi" w:eastAsia="Times New Roman" w:hAnsiTheme="majorHAnsi"/>
          <w:b/>
          <w:bCs/>
          <w:sz w:val="28"/>
          <w:szCs w:val="24"/>
        </w:rPr>
        <w:t>Clarifications and change of the Rules</w:t>
      </w:r>
    </w:p>
    <w:p w:rsidR="00713EC8" w:rsidRPr="00F601EC" w:rsidRDefault="00EB41FA" w:rsidP="00F601EC">
      <w:pPr>
        <w:spacing w:line="351" w:lineRule="auto"/>
        <w:ind w:left="644" w:right="20"/>
        <w:rPr>
          <w:rFonts w:asciiTheme="majorHAnsi" w:hAnsiTheme="majorHAnsi"/>
          <w:sz w:val="24"/>
          <w:szCs w:val="24"/>
        </w:rPr>
      </w:pPr>
      <w:r w:rsidRPr="00F601EC">
        <w:rPr>
          <w:rFonts w:asciiTheme="majorHAnsi" w:eastAsia="Times New Roman" w:hAnsiTheme="majorHAnsi"/>
          <w:sz w:val="24"/>
          <w:szCs w:val="24"/>
        </w:rPr>
        <w:t xml:space="preserve">The Administrator has the right, at its own discretion, to specify and (or) change the </w:t>
      </w:r>
      <w:r w:rsidR="00915DBE" w:rsidRPr="00F601EC">
        <w:rPr>
          <w:rFonts w:asciiTheme="majorHAnsi" w:eastAsia="Times New Roman" w:hAnsiTheme="majorHAnsi"/>
          <w:sz w:val="24"/>
          <w:szCs w:val="24"/>
        </w:rPr>
        <w:t>R</w:t>
      </w:r>
      <w:r w:rsidRPr="00F601EC">
        <w:rPr>
          <w:rFonts w:asciiTheme="majorHAnsi" w:eastAsia="Times New Roman" w:hAnsiTheme="majorHAnsi"/>
          <w:sz w:val="24"/>
          <w:szCs w:val="24"/>
        </w:rPr>
        <w:t>ules</w:t>
      </w:r>
      <w:r w:rsidRPr="00F601EC">
        <w:rPr>
          <w:rFonts w:asciiTheme="majorHAnsi" w:eastAsia="Times New Roman" w:hAnsiTheme="majorHAnsi"/>
          <w:b/>
          <w:bCs/>
          <w:sz w:val="24"/>
          <w:szCs w:val="24"/>
        </w:rPr>
        <w:t xml:space="preserve"> </w:t>
      </w:r>
      <w:r w:rsidRPr="00F601EC">
        <w:rPr>
          <w:rFonts w:asciiTheme="majorHAnsi" w:eastAsia="Times New Roman" w:hAnsiTheme="majorHAnsi"/>
          <w:sz w:val="24"/>
          <w:szCs w:val="24"/>
        </w:rPr>
        <w:t>of the Competition.</w:t>
      </w:r>
    </w:p>
    <w:p w:rsidR="00713EC8" w:rsidRPr="00F601EC" w:rsidRDefault="00713EC8" w:rsidP="00F601EC">
      <w:pPr>
        <w:spacing w:line="25" w:lineRule="exact"/>
        <w:ind w:left="637"/>
        <w:rPr>
          <w:rFonts w:asciiTheme="majorHAnsi" w:hAnsiTheme="majorHAnsi"/>
          <w:sz w:val="24"/>
          <w:szCs w:val="24"/>
        </w:rPr>
      </w:pPr>
    </w:p>
    <w:p w:rsidR="00713EC8" w:rsidRPr="00F601EC" w:rsidRDefault="00713EC8" w:rsidP="00F601EC">
      <w:pPr>
        <w:spacing w:line="304" w:lineRule="exact"/>
        <w:ind w:left="637"/>
        <w:rPr>
          <w:rFonts w:asciiTheme="majorHAnsi" w:hAnsiTheme="majorHAnsi"/>
          <w:sz w:val="24"/>
          <w:szCs w:val="24"/>
        </w:rPr>
      </w:pPr>
    </w:p>
    <w:p w:rsidR="00713EC8" w:rsidRPr="00F601EC" w:rsidRDefault="00EB41FA" w:rsidP="00F601EC">
      <w:pPr>
        <w:numPr>
          <w:ilvl w:val="0"/>
          <w:numId w:val="4"/>
        </w:numPr>
        <w:tabs>
          <w:tab w:val="left" w:pos="287"/>
        </w:tabs>
        <w:ind w:left="924" w:hanging="287"/>
        <w:rPr>
          <w:rFonts w:asciiTheme="majorHAnsi" w:eastAsia="Times New Roman" w:hAnsiTheme="majorHAnsi"/>
          <w:b/>
          <w:bCs/>
          <w:sz w:val="28"/>
          <w:szCs w:val="24"/>
        </w:rPr>
      </w:pPr>
      <w:r w:rsidRPr="00F601EC">
        <w:rPr>
          <w:rFonts w:asciiTheme="majorHAnsi" w:eastAsia="Times New Roman" w:hAnsiTheme="majorHAnsi"/>
          <w:b/>
          <w:bCs/>
          <w:sz w:val="28"/>
          <w:szCs w:val="24"/>
        </w:rPr>
        <w:t>PARTICIPATION IN THE COMPETITION</w:t>
      </w:r>
    </w:p>
    <w:p w:rsidR="00713EC8" w:rsidRPr="00F601EC" w:rsidRDefault="00713EC8" w:rsidP="00F601EC">
      <w:pPr>
        <w:spacing w:line="156" w:lineRule="exact"/>
        <w:ind w:left="637"/>
        <w:rPr>
          <w:rFonts w:asciiTheme="majorHAnsi" w:eastAsia="Times New Roman" w:hAnsiTheme="majorHAnsi"/>
          <w:b/>
          <w:bCs/>
          <w:sz w:val="28"/>
          <w:szCs w:val="24"/>
        </w:rPr>
      </w:pPr>
    </w:p>
    <w:p w:rsidR="00713EC8" w:rsidRPr="00F601EC" w:rsidRDefault="00EB41FA" w:rsidP="00F601EC">
      <w:pPr>
        <w:ind w:left="644"/>
        <w:rPr>
          <w:rFonts w:asciiTheme="majorHAnsi" w:eastAsia="Times New Roman" w:hAnsiTheme="majorHAnsi"/>
          <w:b/>
          <w:bCs/>
          <w:sz w:val="28"/>
          <w:szCs w:val="24"/>
        </w:rPr>
      </w:pPr>
      <w:r w:rsidRPr="00F601EC">
        <w:rPr>
          <w:rFonts w:asciiTheme="majorHAnsi" w:eastAsia="Times New Roman" w:hAnsiTheme="majorHAnsi"/>
          <w:b/>
          <w:bCs/>
          <w:sz w:val="28"/>
          <w:szCs w:val="24"/>
        </w:rPr>
        <w:t xml:space="preserve">2.1 </w:t>
      </w:r>
      <w:r w:rsidRPr="00F601EC">
        <w:rPr>
          <w:rFonts w:asciiTheme="majorHAnsi" w:eastAsia="Times New Roman" w:hAnsiTheme="majorHAnsi"/>
          <w:b/>
          <w:sz w:val="28"/>
          <w:szCs w:val="24"/>
        </w:rPr>
        <w:t>It is allowed to participate in the Competition for:</w:t>
      </w:r>
    </w:p>
    <w:p w:rsidR="00713EC8" w:rsidRPr="00F601EC" w:rsidRDefault="00713EC8" w:rsidP="00F601EC">
      <w:pPr>
        <w:spacing w:line="174" w:lineRule="exact"/>
        <w:ind w:left="637"/>
        <w:rPr>
          <w:rFonts w:asciiTheme="majorHAnsi" w:eastAsia="Times New Roman" w:hAnsiTheme="majorHAnsi"/>
          <w:b/>
          <w:bCs/>
          <w:sz w:val="24"/>
          <w:szCs w:val="24"/>
        </w:rPr>
      </w:pPr>
    </w:p>
    <w:p w:rsidR="00F601EC" w:rsidRPr="00F601EC" w:rsidRDefault="00EB41FA" w:rsidP="00F601EC">
      <w:pPr>
        <w:pStyle w:val="a6"/>
        <w:numPr>
          <w:ilvl w:val="0"/>
          <w:numId w:val="27"/>
        </w:numPr>
        <w:spacing w:line="360" w:lineRule="auto"/>
        <w:ind w:right="-6"/>
        <w:jc w:val="both"/>
        <w:rPr>
          <w:rFonts w:asciiTheme="majorHAnsi" w:hAnsiTheme="majorHAnsi"/>
          <w:sz w:val="24"/>
          <w:szCs w:val="24"/>
        </w:rPr>
      </w:pPr>
      <w:r w:rsidRPr="00F601EC">
        <w:rPr>
          <w:rFonts w:asciiTheme="majorHAnsi" w:eastAsia="Times New Roman" w:hAnsiTheme="majorHAnsi"/>
          <w:sz w:val="24"/>
          <w:szCs w:val="24"/>
        </w:rPr>
        <w:t>Students/postgraduates of the universities</w:t>
      </w:r>
      <w:r w:rsidR="00C21ED8">
        <w:rPr>
          <w:rFonts w:asciiTheme="majorHAnsi" w:eastAsia="Times New Roman" w:hAnsiTheme="majorHAnsi"/>
          <w:sz w:val="24"/>
          <w:szCs w:val="24"/>
        </w:rPr>
        <w:t>/colleges</w:t>
      </w:r>
      <w:r w:rsidRPr="00F601EC">
        <w:rPr>
          <w:rFonts w:asciiTheme="majorHAnsi" w:eastAsia="Times New Roman" w:hAnsiTheme="majorHAnsi"/>
          <w:sz w:val="24"/>
          <w:szCs w:val="24"/>
        </w:rPr>
        <w:t xml:space="preserve"> studying any legal and/or economic special field. The decision on the access to participate in the Competition shall be made by th</w:t>
      </w:r>
      <w:r w:rsidR="00986D0D" w:rsidRPr="00F601EC">
        <w:rPr>
          <w:rFonts w:asciiTheme="majorHAnsi" w:eastAsia="Times New Roman" w:hAnsiTheme="majorHAnsi"/>
          <w:sz w:val="24"/>
          <w:szCs w:val="24"/>
        </w:rPr>
        <w:t>e</w:t>
      </w:r>
      <w:r w:rsidR="00C64D75" w:rsidRPr="00F601EC">
        <w:rPr>
          <w:rFonts w:asciiTheme="majorHAnsi" w:eastAsia="Times New Roman" w:hAnsiTheme="majorHAnsi"/>
          <w:sz w:val="24"/>
          <w:szCs w:val="24"/>
        </w:rPr>
        <w:t xml:space="preserve"> Administrator.</w:t>
      </w:r>
    </w:p>
    <w:p w:rsidR="00F601EC" w:rsidRPr="00F601EC" w:rsidRDefault="00C21ED8" w:rsidP="00F601EC">
      <w:pPr>
        <w:pStyle w:val="a6"/>
        <w:numPr>
          <w:ilvl w:val="0"/>
          <w:numId w:val="27"/>
        </w:numPr>
        <w:spacing w:line="360" w:lineRule="auto"/>
        <w:ind w:right="-6"/>
        <w:jc w:val="both"/>
        <w:rPr>
          <w:rFonts w:asciiTheme="majorHAnsi" w:hAnsiTheme="majorHAnsi"/>
          <w:sz w:val="24"/>
          <w:szCs w:val="24"/>
        </w:rPr>
      </w:pPr>
      <w:r>
        <w:rPr>
          <w:rFonts w:asciiTheme="majorHAnsi" w:eastAsia="Times New Roman" w:hAnsiTheme="majorHAnsi"/>
          <w:sz w:val="24"/>
          <w:szCs w:val="24"/>
        </w:rPr>
        <w:t>A</w:t>
      </w:r>
      <w:r w:rsidR="00F601EC" w:rsidRPr="00F601EC">
        <w:rPr>
          <w:rFonts w:asciiTheme="majorHAnsi" w:eastAsia="Times New Roman" w:hAnsiTheme="majorHAnsi"/>
          <w:sz w:val="24"/>
          <w:szCs w:val="24"/>
        </w:rPr>
        <w:t xml:space="preserve"> team with outstanding payment of registration fee has no right to participate in the Competition until full settlement payment.</w:t>
      </w:r>
    </w:p>
    <w:p w:rsidR="00F601EC" w:rsidRPr="00F601EC" w:rsidRDefault="00C21ED8" w:rsidP="00F601EC">
      <w:pPr>
        <w:pStyle w:val="a6"/>
        <w:numPr>
          <w:ilvl w:val="0"/>
          <w:numId w:val="27"/>
        </w:numPr>
        <w:spacing w:line="360" w:lineRule="auto"/>
        <w:ind w:right="-6"/>
        <w:jc w:val="both"/>
        <w:rPr>
          <w:rFonts w:asciiTheme="majorHAnsi" w:hAnsiTheme="majorHAnsi"/>
          <w:sz w:val="24"/>
          <w:szCs w:val="24"/>
        </w:rPr>
      </w:pPr>
      <w:r>
        <w:rPr>
          <w:rFonts w:asciiTheme="majorHAnsi" w:eastAsia="Times New Roman" w:hAnsiTheme="majorHAnsi"/>
          <w:sz w:val="24"/>
          <w:szCs w:val="24"/>
        </w:rPr>
        <w:t>A</w:t>
      </w:r>
      <w:r w:rsidR="00F601EC" w:rsidRPr="00F601EC">
        <w:rPr>
          <w:rFonts w:asciiTheme="majorHAnsi" w:eastAsia="Times New Roman" w:hAnsiTheme="majorHAnsi"/>
          <w:sz w:val="24"/>
          <w:szCs w:val="24"/>
        </w:rPr>
        <w:t xml:space="preserve"> team consisted of more than 5 (five) team members, or using improper outside assistance, or a memorandum of another team without any written permission of the Administrator may be disqualified.</w:t>
      </w:r>
    </w:p>
    <w:p w:rsidR="00713EC8" w:rsidRPr="00986D0D" w:rsidRDefault="00986D0D" w:rsidP="00C64D75">
      <w:pPr>
        <w:rPr>
          <w:rFonts w:eastAsia="Times New Roman"/>
          <w:b/>
          <w:bCs/>
        </w:rPr>
        <w:sectPr w:rsidR="00713EC8" w:rsidRPr="00986D0D">
          <w:pgSz w:w="12240" w:h="15840"/>
          <w:pgMar w:top="558" w:right="560" w:bottom="516" w:left="1133" w:header="0" w:footer="0" w:gutter="0"/>
          <w:cols w:space="720" w:equalWidth="0">
            <w:col w:w="10547"/>
          </w:cols>
        </w:sectPr>
      </w:pPr>
      <w:r w:rsidRPr="00F601EC">
        <w:rPr>
          <w:rFonts w:asciiTheme="majorHAnsi" w:eastAsia="Times New Roman" w:hAnsiTheme="majorHAnsi"/>
          <w:sz w:val="24"/>
          <w:szCs w:val="24"/>
        </w:rPr>
        <w:t>.</w:t>
      </w:r>
      <w:r w:rsidRPr="00986D0D">
        <w:rPr>
          <w:rFonts w:eastAsia="Times New Roman"/>
        </w:rPr>
        <w:t xml:space="preserve">                          </w:t>
      </w:r>
    </w:p>
    <w:p w:rsidR="00713EC8" w:rsidRDefault="00713EC8">
      <w:pPr>
        <w:spacing w:line="177" w:lineRule="exact"/>
        <w:rPr>
          <w:sz w:val="20"/>
          <w:szCs w:val="20"/>
        </w:rPr>
      </w:pPr>
    </w:p>
    <w:p w:rsidR="00713EC8" w:rsidRDefault="00713EC8">
      <w:pPr>
        <w:spacing w:line="9" w:lineRule="exact"/>
        <w:rPr>
          <w:rFonts w:eastAsia="Times New Roman"/>
          <w:sz w:val="28"/>
          <w:szCs w:val="28"/>
          <w:highlight w:val="yellow"/>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F601EC" w:rsidRDefault="00F601EC">
      <w:pPr>
        <w:spacing w:line="9" w:lineRule="exact"/>
        <w:rPr>
          <w:sz w:val="20"/>
          <w:szCs w:val="20"/>
        </w:rPr>
      </w:pPr>
    </w:p>
    <w:p w:rsidR="00713EC8" w:rsidRPr="00F601EC" w:rsidRDefault="00EB41FA" w:rsidP="00F601EC">
      <w:pPr>
        <w:spacing w:line="360" w:lineRule="auto"/>
        <w:ind w:left="720"/>
        <w:jc w:val="both"/>
        <w:rPr>
          <w:rFonts w:asciiTheme="majorHAnsi" w:hAnsiTheme="majorHAnsi"/>
          <w:sz w:val="28"/>
          <w:szCs w:val="24"/>
        </w:rPr>
      </w:pPr>
      <w:r w:rsidRPr="00F601EC">
        <w:rPr>
          <w:rFonts w:asciiTheme="majorHAnsi" w:eastAsia="Times New Roman" w:hAnsiTheme="majorHAnsi"/>
          <w:b/>
          <w:bCs/>
          <w:sz w:val="28"/>
          <w:szCs w:val="24"/>
        </w:rPr>
        <w:t>2.2 Team composition</w:t>
      </w:r>
    </w:p>
    <w:p w:rsidR="00713EC8" w:rsidRPr="00F601EC" w:rsidRDefault="00EB41FA" w:rsidP="00F601EC">
      <w:pPr>
        <w:spacing w:line="360" w:lineRule="auto"/>
        <w:ind w:left="720"/>
        <w:jc w:val="both"/>
        <w:rPr>
          <w:rFonts w:asciiTheme="majorHAnsi" w:hAnsiTheme="majorHAnsi"/>
          <w:sz w:val="24"/>
          <w:szCs w:val="24"/>
        </w:rPr>
      </w:pPr>
      <w:r w:rsidRPr="00F601EC">
        <w:rPr>
          <w:rFonts w:asciiTheme="majorHAnsi" w:eastAsia="Times New Roman" w:hAnsiTheme="majorHAnsi"/>
          <w:sz w:val="24"/>
          <w:szCs w:val="24"/>
        </w:rPr>
        <w:t xml:space="preserve">Participating teams shall consist of two – five Participants of the </w:t>
      </w:r>
      <w:r w:rsidR="00C64D75" w:rsidRPr="00F601EC">
        <w:rPr>
          <w:rFonts w:asciiTheme="majorHAnsi" w:eastAsia="Times New Roman" w:hAnsiTheme="majorHAnsi"/>
          <w:sz w:val="24"/>
          <w:szCs w:val="24"/>
        </w:rPr>
        <w:t>T</w:t>
      </w:r>
      <w:r w:rsidRPr="00F601EC">
        <w:rPr>
          <w:rFonts w:asciiTheme="majorHAnsi" w:eastAsia="Times New Roman" w:hAnsiTheme="majorHAnsi"/>
          <w:sz w:val="24"/>
          <w:szCs w:val="24"/>
        </w:rPr>
        <w:t>eam being involved in the</w:t>
      </w:r>
    </w:p>
    <w:p w:rsidR="00713EC8" w:rsidRPr="00F601EC" w:rsidRDefault="00EB41FA" w:rsidP="00F601EC">
      <w:pPr>
        <w:spacing w:line="360" w:lineRule="auto"/>
        <w:ind w:left="720" w:right="20"/>
        <w:jc w:val="both"/>
        <w:rPr>
          <w:rFonts w:asciiTheme="majorHAnsi" w:hAnsiTheme="majorHAnsi"/>
          <w:sz w:val="24"/>
          <w:szCs w:val="24"/>
        </w:rPr>
      </w:pPr>
      <w:proofErr w:type="gramStart"/>
      <w:r w:rsidRPr="00F601EC">
        <w:rPr>
          <w:rFonts w:asciiTheme="majorHAnsi" w:eastAsia="Times New Roman" w:hAnsiTheme="majorHAnsi"/>
          <w:sz w:val="24"/>
          <w:szCs w:val="24"/>
        </w:rPr>
        <w:t>Team work</w:t>
      </w:r>
      <w:proofErr w:type="gramEnd"/>
      <w:r w:rsidRPr="00F601EC">
        <w:rPr>
          <w:rFonts w:asciiTheme="majorHAnsi" w:eastAsia="Times New Roman" w:hAnsiTheme="majorHAnsi"/>
          <w:sz w:val="24"/>
          <w:szCs w:val="24"/>
        </w:rPr>
        <w:t xml:space="preserve"> during the</w:t>
      </w:r>
      <w:r w:rsidR="00C64D75" w:rsidRPr="00F601EC">
        <w:rPr>
          <w:rFonts w:asciiTheme="majorHAnsi" w:eastAsia="Times New Roman" w:hAnsiTheme="majorHAnsi"/>
          <w:sz w:val="24"/>
          <w:szCs w:val="24"/>
        </w:rPr>
        <w:t xml:space="preserve"> Year of Competition</w:t>
      </w:r>
      <w:r w:rsidR="00C21ED8">
        <w:rPr>
          <w:rFonts w:asciiTheme="majorHAnsi" w:eastAsia="Times New Roman" w:hAnsiTheme="majorHAnsi"/>
          <w:sz w:val="24"/>
          <w:szCs w:val="24"/>
        </w:rPr>
        <w:t xml:space="preserve"> </w:t>
      </w:r>
      <w:r w:rsidR="00C21ED8" w:rsidRPr="00EA3C0A">
        <w:rPr>
          <w:rFonts w:asciiTheme="majorHAnsi" w:eastAsia="Times New Roman" w:hAnsiTheme="majorHAnsi"/>
          <w:sz w:val="24"/>
          <w:szCs w:val="24"/>
        </w:rPr>
        <w:t>2 students of Bachelor’s program</w:t>
      </w:r>
      <w:r w:rsidRPr="00EA3C0A">
        <w:rPr>
          <w:rFonts w:asciiTheme="majorHAnsi" w:eastAsia="Times New Roman" w:hAnsiTheme="majorHAnsi"/>
          <w:sz w:val="24"/>
          <w:szCs w:val="24"/>
        </w:rPr>
        <w:t>. Replacement</w:t>
      </w:r>
      <w:r w:rsidRPr="00F601EC">
        <w:rPr>
          <w:rFonts w:asciiTheme="majorHAnsi" w:eastAsia="Times New Roman" w:hAnsiTheme="majorHAnsi"/>
          <w:sz w:val="24"/>
          <w:szCs w:val="24"/>
        </w:rPr>
        <w:t xml:space="preserve"> of the Team Members is not allowed after the expiration of the registration period specified in the </w:t>
      </w:r>
      <w:r w:rsidR="00C64D75" w:rsidRPr="00F601EC">
        <w:rPr>
          <w:rFonts w:asciiTheme="majorHAnsi" w:eastAsia="Times New Roman" w:hAnsiTheme="majorHAnsi"/>
          <w:sz w:val="24"/>
          <w:szCs w:val="24"/>
        </w:rPr>
        <w:t>O</w:t>
      </w:r>
      <w:r w:rsidRPr="00F601EC">
        <w:rPr>
          <w:rFonts w:asciiTheme="majorHAnsi" w:eastAsia="Times New Roman" w:hAnsiTheme="majorHAnsi"/>
          <w:sz w:val="24"/>
          <w:szCs w:val="24"/>
        </w:rPr>
        <w:t>fficial schedule of the Competition, except if there is a written consent of the Administrator. The maximum number of replacements is 2 (two).</w:t>
      </w:r>
    </w:p>
    <w:p w:rsidR="00713EC8" w:rsidRPr="00F601EC" w:rsidRDefault="00713EC8" w:rsidP="00F601EC">
      <w:pPr>
        <w:spacing w:line="360" w:lineRule="auto"/>
        <w:ind w:left="713"/>
        <w:jc w:val="both"/>
        <w:rPr>
          <w:rFonts w:asciiTheme="majorHAnsi" w:hAnsiTheme="majorHAnsi"/>
          <w:sz w:val="24"/>
          <w:szCs w:val="24"/>
        </w:rPr>
      </w:pPr>
    </w:p>
    <w:p w:rsidR="00713EC8" w:rsidRPr="00F601EC" w:rsidRDefault="00EB41FA" w:rsidP="00F601EC">
      <w:pPr>
        <w:spacing w:line="360" w:lineRule="auto"/>
        <w:ind w:left="720"/>
        <w:jc w:val="both"/>
        <w:rPr>
          <w:rFonts w:asciiTheme="majorHAnsi" w:hAnsiTheme="majorHAnsi"/>
          <w:b/>
          <w:sz w:val="28"/>
          <w:szCs w:val="24"/>
        </w:rPr>
      </w:pPr>
      <w:r w:rsidRPr="00F601EC">
        <w:rPr>
          <w:rFonts w:asciiTheme="majorHAnsi" w:eastAsia="Times New Roman" w:hAnsiTheme="majorHAnsi"/>
          <w:b/>
          <w:bCs/>
          <w:sz w:val="28"/>
          <w:szCs w:val="24"/>
        </w:rPr>
        <w:t xml:space="preserve">2.3 </w:t>
      </w:r>
      <w:r w:rsidRPr="00F601EC">
        <w:rPr>
          <w:rFonts w:asciiTheme="majorHAnsi" w:eastAsia="Times New Roman" w:hAnsiTheme="majorHAnsi"/>
          <w:b/>
          <w:sz w:val="28"/>
          <w:szCs w:val="24"/>
        </w:rPr>
        <w:t>Requirements for Team Member</w:t>
      </w:r>
    </w:p>
    <w:p w:rsidR="00713EC8" w:rsidRPr="00F601EC" w:rsidRDefault="00EB41FA" w:rsidP="00F601EC">
      <w:pPr>
        <w:spacing w:line="360" w:lineRule="auto"/>
        <w:ind w:left="720"/>
        <w:jc w:val="both"/>
        <w:rPr>
          <w:rFonts w:asciiTheme="majorHAnsi" w:hAnsiTheme="majorHAnsi"/>
          <w:sz w:val="24"/>
          <w:szCs w:val="24"/>
        </w:rPr>
      </w:pPr>
      <w:r w:rsidRPr="00F601EC">
        <w:rPr>
          <w:rFonts w:asciiTheme="majorHAnsi" w:eastAsia="Times New Roman" w:hAnsiTheme="majorHAnsi"/>
          <w:sz w:val="24"/>
          <w:szCs w:val="24"/>
        </w:rPr>
        <w:t>A person can be a member of the team if he / she:</w:t>
      </w:r>
    </w:p>
    <w:p w:rsidR="00713EC8" w:rsidRPr="00F601EC" w:rsidRDefault="00EB41FA" w:rsidP="00F601EC">
      <w:pPr>
        <w:spacing w:line="360" w:lineRule="auto"/>
        <w:ind w:left="720"/>
        <w:jc w:val="both"/>
        <w:rPr>
          <w:rFonts w:asciiTheme="majorHAnsi" w:hAnsiTheme="majorHAnsi"/>
          <w:sz w:val="24"/>
          <w:szCs w:val="24"/>
        </w:rPr>
      </w:pPr>
      <w:r w:rsidRPr="00F601EC">
        <w:rPr>
          <w:rFonts w:asciiTheme="majorHAnsi" w:eastAsia="Times New Roman" w:hAnsiTheme="majorHAnsi"/>
          <w:sz w:val="24"/>
          <w:szCs w:val="24"/>
        </w:rPr>
        <w:t>(a) is a student or a postgraduate</w:t>
      </w:r>
      <w:r w:rsidR="00C64D75" w:rsidRPr="00F601EC">
        <w:rPr>
          <w:rFonts w:asciiTheme="majorHAnsi" w:eastAsia="Times New Roman" w:hAnsiTheme="majorHAnsi"/>
          <w:sz w:val="24"/>
          <w:szCs w:val="24"/>
        </w:rPr>
        <w:t xml:space="preserve"> </w:t>
      </w:r>
      <w:r w:rsidR="00C26423" w:rsidRPr="00F601EC">
        <w:rPr>
          <w:rFonts w:asciiTheme="majorHAnsi" w:eastAsia="Times New Roman" w:hAnsiTheme="majorHAnsi"/>
          <w:sz w:val="24"/>
          <w:szCs w:val="24"/>
        </w:rPr>
        <w:t>in</w:t>
      </w:r>
      <w:r w:rsidR="00C64D75" w:rsidRPr="00F601EC">
        <w:rPr>
          <w:rFonts w:asciiTheme="majorHAnsi" w:eastAsia="Times New Roman" w:hAnsiTheme="majorHAnsi"/>
          <w:sz w:val="24"/>
          <w:szCs w:val="24"/>
        </w:rPr>
        <w:t xml:space="preserve"> legal/economic field;</w:t>
      </w:r>
    </w:p>
    <w:p w:rsidR="007D6CDB" w:rsidRPr="00F601EC" w:rsidRDefault="00EB41FA" w:rsidP="00F601EC">
      <w:pPr>
        <w:spacing w:line="360" w:lineRule="auto"/>
        <w:ind w:left="720" w:right="20"/>
        <w:jc w:val="both"/>
        <w:rPr>
          <w:rFonts w:asciiTheme="majorHAnsi" w:eastAsia="Times New Roman" w:hAnsiTheme="majorHAnsi"/>
          <w:sz w:val="24"/>
          <w:szCs w:val="24"/>
        </w:rPr>
      </w:pPr>
      <w:r w:rsidRPr="00F601EC">
        <w:rPr>
          <w:rFonts w:asciiTheme="majorHAnsi" w:eastAsia="Times New Roman" w:hAnsiTheme="majorHAnsi"/>
          <w:sz w:val="24"/>
          <w:szCs w:val="24"/>
        </w:rPr>
        <w:t>(b)</w:t>
      </w:r>
      <w:r w:rsidR="007D6CDB" w:rsidRPr="00F601EC">
        <w:rPr>
          <w:rFonts w:asciiTheme="majorHAnsi" w:eastAsia="Times New Roman" w:hAnsiTheme="majorHAnsi"/>
          <w:sz w:val="24"/>
          <w:szCs w:val="24"/>
        </w:rPr>
        <w:t xml:space="preserve"> </w:t>
      </w:r>
      <w:r w:rsidRPr="00F601EC">
        <w:rPr>
          <w:rFonts w:asciiTheme="majorHAnsi" w:eastAsia="Times New Roman" w:hAnsiTheme="majorHAnsi"/>
          <w:sz w:val="24"/>
          <w:szCs w:val="24"/>
        </w:rPr>
        <w:t>has never participated as a judge of Written or Oral Rounds</w:t>
      </w:r>
      <w:r w:rsidR="007D6CDB" w:rsidRPr="00F601EC">
        <w:rPr>
          <w:rFonts w:asciiTheme="majorHAnsi" w:eastAsia="Times New Roman" w:hAnsiTheme="majorHAnsi"/>
          <w:sz w:val="24"/>
          <w:szCs w:val="24"/>
        </w:rPr>
        <w:t>;</w:t>
      </w:r>
    </w:p>
    <w:p w:rsidR="007D6CDB" w:rsidRPr="00F601EC" w:rsidRDefault="007D6CDB" w:rsidP="00F601EC">
      <w:pPr>
        <w:spacing w:line="360" w:lineRule="auto"/>
        <w:ind w:left="720" w:right="20"/>
        <w:jc w:val="both"/>
        <w:rPr>
          <w:rFonts w:asciiTheme="majorHAnsi" w:eastAsia="Times New Roman" w:hAnsiTheme="majorHAnsi"/>
          <w:sz w:val="24"/>
          <w:szCs w:val="24"/>
        </w:rPr>
      </w:pPr>
      <w:r w:rsidRPr="00F601EC">
        <w:rPr>
          <w:rFonts w:asciiTheme="majorHAnsi" w:eastAsia="Times New Roman" w:hAnsiTheme="majorHAnsi"/>
          <w:sz w:val="24"/>
          <w:szCs w:val="24"/>
        </w:rPr>
        <w:t xml:space="preserve">(c) has </w:t>
      </w:r>
      <w:r w:rsidR="00C26423" w:rsidRPr="00F601EC">
        <w:rPr>
          <w:rFonts w:asciiTheme="majorHAnsi" w:eastAsia="Times New Roman" w:hAnsiTheme="majorHAnsi"/>
          <w:sz w:val="24"/>
          <w:szCs w:val="24"/>
        </w:rPr>
        <w:t>not more than</w:t>
      </w:r>
      <w:r w:rsidRPr="00F601EC">
        <w:rPr>
          <w:rFonts w:asciiTheme="majorHAnsi" w:eastAsia="Times New Roman" w:hAnsiTheme="majorHAnsi"/>
          <w:sz w:val="24"/>
          <w:szCs w:val="24"/>
        </w:rPr>
        <w:t xml:space="preserve"> </w:t>
      </w:r>
      <w:r w:rsidR="00C26423" w:rsidRPr="00F601EC">
        <w:rPr>
          <w:rFonts w:asciiTheme="majorHAnsi" w:eastAsia="Times New Roman" w:hAnsiTheme="majorHAnsi"/>
          <w:sz w:val="24"/>
          <w:szCs w:val="24"/>
        </w:rPr>
        <w:t xml:space="preserve">2 years of experience </w:t>
      </w:r>
      <w:r w:rsidRPr="00F601EC">
        <w:rPr>
          <w:rFonts w:asciiTheme="majorHAnsi" w:eastAsia="Times New Roman" w:hAnsiTheme="majorHAnsi"/>
          <w:sz w:val="24"/>
          <w:szCs w:val="24"/>
        </w:rPr>
        <w:t>in</w:t>
      </w:r>
      <w:r w:rsidR="00C26423" w:rsidRPr="00F601EC">
        <w:rPr>
          <w:rFonts w:asciiTheme="majorHAnsi" w:eastAsia="Times New Roman" w:hAnsiTheme="majorHAnsi"/>
          <w:sz w:val="24"/>
          <w:szCs w:val="24"/>
        </w:rPr>
        <w:t xml:space="preserve"> the</w:t>
      </w:r>
      <w:r w:rsidRPr="00F601EC">
        <w:rPr>
          <w:rFonts w:asciiTheme="majorHAnsi" w:eastAsia="Times New Roman" w:hAnsiTheme="majorHAnsi"/>
          <w:sz w:val="24"/>
          <w:szCs w:val="24"/>
        </w:rPr>
        <w:t xml:space="preserve"> tax law field and/or hasn’t participated in </w:t>
      </w:r>
      <w:r w:rsidR="00C26423" w:rsidRPr="00F601EC">
        <w:rPr>
          <w:rFonts w:asciiTheme="majorHAnsi" w:eastAsia="Times New Roman" w:hAnsiTheme="majorHAnsi"/>
          <w:sz w:val="24"/>
          <w:szCs w:val="24"/>
        </w:rPr>
        <w:t xml:space="preserve">the </w:t>
      </w:r>
      <w:r w:rsidRPr="00F601EC">
        <w:rPr>
          <w:rFonts w:asciiTheme="majorHAnsi" w:eastAsia="Times New Roman" w:hAnsiTheme="majorHAnsi"/>
          <w:sz w:val="24"/>
          <w:szCs w:val="24"/>
        </w:rPr>
        <w:t>settlement of the judicial dispute</w:t>
      </w:r>
      <w:r w:rsidR="00EB41FA" w:rsidRPr="00F601EC">
        <w:rPr>
          <w:rFonts w:asciiTheme="majorHAnsi" w:eastAsia="Times New Roman" w:hAnsiTheme="majorHAnsi"/>
          <w:sz w:val="24"/>
          <w:szCs w:val="24"/>
        </w:rPr>
        <w:t xml:space="preserve"> </w:t>
      </w:r>
      <w:r w:rsidRPr="00F601EC">
        <w:rPr>
          <w:rFonts w:asciiTheme="majorHAnsi" w:eastAsia="Times New Roman" w:hAnsiTheme="majorHAnsi"/>
          <w:sz w:val="24"/>
          <w:szCs w:val="24"/>
        </w:rPr>
        <w:t xml:space="preserve">under judicial procedure at the </w:t>
      </w:r>
      <w:r w:rsidR="00AC33E3" w:rsidRPr="00F601EC">
        <w:rPr>
          <w:rFonts w:asciiTheme="majorHAnsi" w:eastAsia="Times New Roman" w:hAnsiTheme="majorHAnsi"/>
          <w:sz w:val="24"/>
          <w:szCs w:val="24"/>
        </w:rPr>
        <w:t>time</w:t>
      </w:r>
      <w:r w:rsidRPr="00F601EC">
        <w:rPr>
          <w:rFonts w:asciiTheme="majorHAnsi" w:eastAsia="Times New Roman" w:hAnsiTheme="majorHAnsi"/>
          <w:sz w:val="24"/>
          <w:szCs w:val="24"/>
        </w:rPr>
        <w:t xml:space="preserve"> of the Competition. In case of any doubts </w:t>
      </w:r>
      <w:r w:rsidR="00C26423" w:rsidRPr="00F601EC">
        <w:rPr>
          <w:rFonts w:asciiTheme="majorHAnsi" w:eastAsia="Times New Roman" w:hAnsiTheme="majorHAnsi"/>
          <w:sz w:val="24"/>
          <w:szCs w:val="24"/>
        </w:rPr>
        <w:t>over</w:t>
      </w:r>
      <w:r w:rsidRPr="00F601EC">
        <w:rPr>
          <w:rFonts w:asciiTheme="majorHAnsi" w:eastAsia="Times New Roman" w:hAnsiTheme="majorHAnsi"/>
          <w:sz w:val="24"/>
          <w:szCs w:val="24"/>
        </w:rPr>
        <w:t xml:space="preserve"> </w:t>
      </w:r>
      <w:r w:rsidR="00C26423" w:rsidRPr="00F601EC">
        <w:rPr>
          <w:rFonts w:asciiTheme="majorHAnsi" w:eastAsia="Times New Roman" w:hAnsiTheme="majorHAnsi"/>
          <w:sz w:val="24"/>
          <w:szCs w:val="24"/>
        </w:rPr>
        <w:t>meeting</w:t>
      </w:r>
      <w:r w:rsidRPr="00F601EC">
        <w:rPr>
          <w:rFonts w:asciiTheme="majorHAnsi" w:eastAsia="Times New Roman" w:hAnsiTheme="majorHAnsi"/>
          <w:sz w:val="24"/>
          <w:szCs w:val="24"/>
        </w:rPr>
        <w:t xml:space="preserve"> this </w:t>
      </w:r>
      <w:r w:rsidR="00DE5809" w:rsidRPr="00F601EC">
        <w:rPr>
          <w:rFonts w:asciiTheme="majorHAnsi" w:eastAsia="Times New Roman" w:hAnsiTheme="majorHAnsi"/>
          <w:sz w:val="24"/>
          <w:szCs w:val="24"/>
        </w:rPr>
        <w:t>requirement,</w:t>
      </w:r>
      <w:r w:rsidRPr="00F601EC">
        <w:rPr>
          <w:rFonts w:asciiTheme="majorHAnsi" w:eastAsia="Times New Roman" w:hAnsiTheme="majorHAnsi"/>
          <w:sz w:val="24"/>
          <w:szCs w:val="24"/>
        </w:rPr>
        <w:t xml:space="preserve"> the Participant is obliged to </w:t>
      </w:r>
      <w:r w:rsidR="003847E6" w:rsidRPr="00F601EC">
        <w:rPr>
          <w:rFonts w:asciiTheme="majorHAnsi" w:eastAsia="Times New Roman" w:hAnsiTheme="majorHAnsi"/>
          <w:sz w:val="24"/>
          <w:szCs w:val="24"/>
        </w:rPr>
        <w:t>obtain</w:t>
      </w:r>
      <w:r w:rsidRPr="00F601EC">
        <w:rPr>
          <w:rFonts w:asciiTheme="majorHAnsi" w:eastAsia="Times New Roman" w:hAnsiTheme="majorHAnsi"/>
          <w:sz w:val="24"/>
          <w:szCs w:val="24"/>
        </w:rPr>
        <w:t xml:space="preserve"> a written permission </w:t>
      </w:r>
      <w:r w:rsidR="00C26423" w:rsidRPr="00F601EC">
        <w:rPr>
          <w:rFonts w:asciiTheme="majorHAnsi" w:eastAsia="Times New Roman" w:hAnsiTheme="majorHAnsi"/>
          <w:sz w:val="24"/>
          <w:szCs w:val="24"/>
        </w:rPr>
        <w:t xml:space="preserve">from </w:t>
      </w:r>
      <w:r w:rsidRPr="00F601EC">
        <w:rPr>
          <w:rFonts w:asciiTheme="majorHAnsi" w:eastAsia="Times New Roman" w:hAnsiTheme="majorHAnsi"/>
          <w:sz w:val="24"/>
          <w:szCs w:val="24"/>
        </w:rPr>
        <w:t xml:space="preserve">the Administrator to take a part in the Competition. In case of detection of violation of this requirement by the Administrator during the Oral round, a Team shall be disqualified. </w:t>
      </w:r>
    </w:p>
    <w:p w:rsidR="00DE5809" w:rsidRDefault="00DE5809" w:rsidP="00F601EC">
      <w:pPr>
        <w:spacing w:line="360" w:lineRule="auto"/>
        <w:ind w:left="720" w:right="20"/>
        <w:jc w:val="both"/>
        <w:rPr>
          <w:rFonts w:asciiTheme="majorHAnsi" w:eastAsia="Times New Roman" w:hAnsiTheme="majorHAnsi"/>
          <w:b/>
          <w:bCs/>
          <w:sz w:val="28"/>
          <w:szCs w:val="24"/>
        </w:rPr>
      </w:pPr>
    </w:p>
    <w:p w:rsidR="00713EC8" w:rsidRPr="00DE5809" w:rsidRDefault="00EB41FA" w:rsidP="00F601EC">
      <w:pPr>
        <w:spacing w:line="360" w:lineRule="auto"/>
        <w:ind w:left="720" w:right="20"/>
        <w:jc w:val="both"/>
        <w:rPr>
          <w:rFonts w:asciiTheme="majorHAnsi" w:hAnsiTheme="majorHAnsi"/>
          <w:b/>
          <w:sz w:val="28"/>
          <w:szCs w:val="24"/>
        </w:rPr>
      </w:pPr>
      <w:r w:rsidRPr="00DE5809">
        <w:rPr>
          <w:rFonts w:asciiTheme="majorHAnsi" w:eastAsia="Times New Roman" w:hAnsiTheme="majorHAnsi"/>
          <w:b/>
          <w:bCs/>
          <w:sz w:val="28"/>
          <w:szCs w:val="24"/>
        </w:rPr>
        <w:t xml:space="preserve">2.4 </w:t>
      </w:r>
      <w:r w:rsidRPr="00DE5809">
        <w:rPr>
          <w:rFonts w:asciiTheme="majorHAnsi" w:eastAsia="Times New Roman" w:hAnsiTheme="majorHAnsi"/>
          <w:b/>
          <w:sz w:val="28"/>
          <w:szCs w:val="24"/>
        </w:rPr>
        <w:t>Selection of team members</w:t>
      </w:r>
    </w:p>
    <w:p w:rsidR="00713EC8" w:rsidRPr="00F601EC" w:rsidRDefault="00EB41FA" w:rsidP="00DE5809">
      <w:pPr>
        <w:spacing w:line="360" w:lineRule="auto"/>
        <w:ind w:left="720" w:right="20"/>
        <w:jc w:val="both"/>
        <w:rPr>
          <w:rFonts w:asciiTheme="majorHAnsi" w:hAnsiTheme="majorHAnsi"/>
          <w:sz w:val="24"/>
          <w:szCs w:val="24"/>
        </w:rPr>
      </w:pPr>
      <w:r w:rsidRPr="00F601EC">
        <w:rPr>
          <w:rFonts w:asciiTheme="majorHAnsi" w:eastAsia="Times New Roman" w:hAnsiTheme="majorHAnsi"/>
          <w:sz w:val="24"/>
          <w:szCs w:val="24"/>
        </w:rPr>
        <w:t>Team members may be selected in any way, including selection at competitions organized within the University</w:t>
      </w:r>
      <w:r w:rsidR="00C21ED8">
        <w:rPr>
          <w:rFonts w:asciiTheme="majorHAnsi" w:eastAsia="Times New Roman" w:hAnsiTheme="majorHAnsi"/>
          <w:sz w:val="24"/>
          <w:szCs w:val="24"/>
        </w:rPr>
        <w:t>/College</w:t>
      </w:r>
      <w:r w:rsidRPr="00F601EC">
        <w:rPr>
          <w:rFonts w:asciiTheme="majorHAnsi" w:eastAsia="Times New Roman" w:hAnsiTheme="majorHAnsi"/>
          <w:sz w:val="24"/>
          <w:szCs w:val="24"/>
        </w:rPr>
        <w:t>.</w:t>
      </w:r>
    </w:p>
    <w:p w:rsidR="00713EC8" w:rsidRPr="00F601EC" w:rsidRDefault="00713EC8" w:rsidP="00F601EC">
      <w:pPr>
        <w:spacing w:line="360" w:lineRule="auto"/>
        <w:ind w:left="713"/>
        <w:jc w:val="both"/>
        <w:rPr>
          <w:rFonts w:asciiTheme="majorHAnsi" w:hAnsiTheme="majorHAnsi"/>
          <w:sz w:val="24"/>
          <w:szCs w:val="24"/>
        </w:rPr>
      </w:pPr>
    </w:p>
    <w:p w:rsidR="00713EC8" w:rsidRPr="00DE5809" w:rsidRDefault="00EB41FA" w:rsidP="00DE5809">
      <w:pPr>
        <w:spacing w:line="360" w:lineRule="auto"/>
        <w:ind w:left="720"/>
        <w:jc w:val="both"/>
        <w:rPr>
          <w:rFonts w:asciiTheme="majorHAnsi" w:hAnsiTheme="majorHAnsi"/>
          <w:b/>
          <w:sz w:val="28"/>
          <w:szCs w:val="24"/>
        </w:rPr>
      </w:pPr>
      <w:r w:rsidRPr="00DE5809">
        <w:rPr>
          <w:rFonts w:asciiTheme="majorHAnsi" w:eastAsia="Times New Roman" w:hAnsiTheme="majorHAnsi"/>
          <w:b/>
          <w:bCs/>
          <w:sz w:val="28"/>
          <w:szCs w:val="24"/>
        </w:rPr>
        <w:t xml:space="preserve">2.5 </w:t>
      </w:r>
      <w:r w:rsidRPr="00DE5809">
        <w:rPr>
          <w:rFonts w:asciiTheme="majorHAnsi" w:eastAsia="Times New Roman" w:hAnsiTheme="majorHAnsi"/>
          <w:b/>
          <w:sz w:val="28"/>
          <w:szCs w:val="24"/>
        </w:rPr>
        <w:t>Outside Assistance for the Team</w:t>
      </w:r>
    </w:p>
    <w:p w:rsidR="00713EC8" w:rsidRPr="00F601EC" w:rsidRDefault="00EB41FA" w:rsidP="00F601EC">
      <w:pPr>
        <w:spacing w:line="360" w:lineRule="auto"/>
        <w:ind w:left="720"/>
        <w:jc w:val="both"/>
        <w:rPr>
          <w:rFonts w:asciiTheme="majorHAnsi" w:hAnsiTheme="majorHAnsi"/>
          <w:sz w:val="24"/>
          <w:szCs w:val="24"/>
        </w:rPr>
      </w:pPr>
      <w:r w:rsidRPr="00F601EC">
        <w:rPr>
          <w:rFonts w:asciiTheme="majorHAnsi" w:eastAsia="Times New Roman" w:hAnsiTheme="majorHAnsi"/>
          <w:sz w:val="24"/>
          <w:szCs w:val="24"/>
        </w:rPr>
        <w:t xml:space="preserve">The </w:t>
      </w:r>
      <w:r w:rsidR="00C21ED8">
        <w:rPr>
          <w:rFonts w:asciiTheme="majorHAnsi" w:eastAsia="Times New Roman" w:hAnsiTheme="majorHAnsi"/>
          <w:sz w:val="24"/>
          <w:szCs w:val="24"/>
        </w:rPr>
        <w:t>T</w:t>
      </w:r>
      <w:r w:rsidRPr="00F601EC">
        <w:rPr>
          <w:rFonts w:asciiTheme="majorHAnsi" w:eastAsia="Times New Roman" w:hAnsiTheme="majorHAnsi"/>
          <w:sz w:val="24"/>
          <w:szCs w:val="24"/>
        </w:rPr>
        <w:t>eam shall conduct research, develop, write, edit a legal position without any assistance of the outside individuals who are not the members of the Team. Any team that receives an outside assistance may be penalized or disqualified.</w:t>
      </w:r>
    </w:p>
    <w:p w:rsidR="00713EC8" w:rsidRDefault="00713EC8" w:rsidP="00F601EC">
      <w:pPr>
        <w:spacing w:line="360" w:lineRule="auto"/>
        <w:ind w:left="713"/>
        <w:jc w:val="both"/>
        <w:rPr>
          <w:rFonts w:asciiTheme="majorHAnsi" w:hAnsiTheme="majorHAnsi"/>
          <w:sz w:val="24"/>
          <w:szCs w:val="24"/>
        </w:rPr>
      </w:pPr>
    </w:p>
    <w:p w:rsidR="00DE5809" w:rsidRDefault="00DE5809" w:rsidP="00F601EC">
      <w:pPr>
        <w:spacing w:line="360" w:lineRule="auto"/>
        <w:ind w:left="713"/>
        <w:jc w:val="both"/>
        <w:rPr>
          <w:rFonts w:asciiTheme="majorHAnsi" w:hAnsiTheme="majorHAnsi"/>
          <w:sz w:val="24"/>
          <w:szCs w:val="24"/>
        </w:rPr>
      </w:pPr>
    </w:p>
    <w:p w:rsidR="00DE5809" w:rsidRDefault="00DE5809" w:rsidP="00F601EC">
      <w:pPr>
        <w:spacing w:line="360" w:lineRule="auto"/>
        <w:ind w:left="713"/>
        <w:jc w:val="both"/>
        <w:rPr>
          <w:rFonts w:asciiTheme="majorHAnsi" w:hAnsiTheme="majorHAnsi"/>
          <w:sz w:val="24"/>
          <w:szCs w:val="24"/>
        </w:rPr>
      </w:pPr>
    </w:p>
    <w:p w:rsidR="00DE5809" w:rsidRDefault="00DE5809" w:rsidP="00F601EC">
      <w:pPr>
        <w:spacing w:line="360" w:lineRule="auto"/>
        <w:ind w:left="713"/>
        <w:jc w:val="both"/>
        <w:rPr>
          <w:rFonts w:asciiTheme="majorHAnsi" w:hAnsiTheme="majorHAnsi"/>
          <w:sz w:val="24"/>
          <w:szCs w:val="24"/>
        </w:rPr>
      </w:pPr>
    </w:p>
    <w:p w:rsidR="00DE5809" w:rsidRPr="00F601EC" w:rsidRDefault="00DE5809" w:rsidP="00DE5809">
      <w:pPr>
        <w:spacing w:line="360" w:lineRule="auto"/>
        <w:jc w:val="both"/>
        <w:rPr>
          <w:rFonts w:asciiTheme="majorHAnsi" w:hAnsiTheme="majorHAnsi"/>
          <w:sz w:val="24"/>
          <w:szCs w:val="24"/>
        </w:rPr>
      </w:pPr>
    </w:p>
    <w:p w:rsidR="00713EC8" w:rsidRPr="00DE5809" w:rsidRDefault="00EB41FA" w:rsidP="00F601EC">
      <w:pPr>
        <w:spacing w:line="360" w:lineRule="auto"/>
        <w:ind w:left="720"/>
        <w:jc w:val="both"/>
        <w:rPr>
          <w:rFonts w:asciiTheme="majorHAnsi" w:hAnsiTheme="majorHAnsi"/>
          <w:b/>
          <w:sz w:val="28"/>
          <w:szCs w:val="24"/>
        </w:rPr>
      </w:pPr>
      <w:r w:rsidRPr="00DE5809">
        <w:rPr>
          <w:rFonts w:asciiTheme="majorHAnsi" w:eastAsia="Times New Roman" w:hAnsiTheme="majorHAnsi"/>
          <w:b/>
          <w:bCs/>
          <w:sz w:val="28"/>
          <w:szCs w:val="24"/>
        </w:rPr>
        <w:t xml:space="preserve">2.6 </w:t>
      </w:r>
      <w:r w:rsidRPr="00DE5809">
        <w:rPr>
          <w:rFonts w:asciiTheme="majorHAnsi" w:eastAsia="Times New Roman" w:hAnsiTheme="majorHAnsi"/>
          <w:b/>
          <w:sz w:val="28"/>
          <w:szCs w:val="24"/>
        </w:rPr>
        <w:t>Assistance of the Consultants</w:t>
      </w:r>
    </w:p>
    <w:p w:rsidR="00DE5809" w:rsidRPr="00DE5809" w:rsidRDefault="00EB41FA" w:rsidP="00DE5809">
      <w:pPr>
        <w:spacing w:line="360" w:lineRule="auto"/>
        <w:ind w:left="720"/>
        <w:jc w:val="both"/>
        <w:rPr>
          <w:rFonts w:asciiTheme="majorHAnsi" w:hAnsiTheme="majorHAnsi"/>
          <w:sz w:val="24"/>
          <w:szCs w:val="28"/>
        </w:rPr>
      </w:pPr>
      <w:r w:rsidRPr="00DE5809">
        <w:rPr>
          <w:rFonts w:asciiTheme="majorHAnsi" w:eastAsia="Times New Roman" w:hAnsiTheme="majorHAnsi"/>
          <w:sz w:val="24"/>
          <w:szCs w:val="28"/>
        </w:rPr>
        <w:t xml:space="preserve">The team has the right to have a Consultant (or Consultants). The Consultant's name shall be notified to the Administrator. The Administrator can provide the Consultant from the members of IFA Russia - at the request by the Team sent to the Administrator. If there are fewer Consultants than applications, the Consultant is given to the Team which sent the application earlier than the other Teams. The application shall be sent to the following e-mail: </w:t>
      </w:r>
      <w:r w:rsidR="00C21ED8" w:rsidRPr="00C21ED8">
        <w:rPr>
          <w:rFonts w:asciiTheme="majorHAnsi" w:hAnsiTheme="majorHAnsi"/>
          <w:sz w:val="24"/>
          <w:szCs w:val="28"/>
        </w:rPr>
        <w:t>yin@rosifa.org</w:t>
      </w:r>
      <w:r w:rsidR="003847E6" w:rsidRPr="00DE5809">
        <w:rPr>
          <w:rFonts w:asciiTheme="majorHAnsi" w:hAnsiTheme="majorHAnsi"/>
          <w:sz w:val="24"/>
          <w:szCs w:val="28"/>
        </w:rPr>
        <w:t>.</w:t>
      </w:r>
      <w:r w:rsidRPr="00DE5809">
        <w:rPr>
          <w:rFonts w:asciiTheme="majorHAnsi" w:hAnsiTheme="majorHAnsi"/>
          <w:sz w:val="24"/>
          <w:szCs w:val="28"/>
        </w:rPr>
        <w:t xml:space="preserve"> </w:t>
      </w:r>
      <w:r w:rsidR="003847E6" w:rsidRPr="00DE5809">
        <w:rPr>
          <w:rFonts w:asciiTheme="majorHAnsi" w:hAnsiTheme="majorHAnsi"/>
          <w:sz w:val="24"/>
          <w:szCs w:val="28"/>
        </w:rPr>
        <w:t>T</w:t>
      </w:r>
      <w:r w:rsidRPr="00DE5809">
        <w:rPr>
          <w:rFonts w:asciiTheme="majorHAnsi" w:hAnsiTheme="majorHAnsi"/>
          <w:sz w:val="24"/>
          <w:szCs w:val="28"/>
        </w:rPr>
        <w:t xml:space="preserve">he application shall indicate the </w:t>
      </w:r>
      <w:r w:rsidR="00C21ED8">
        <w:rPr>
          <w:rFonts w:asciiTheme="majorHAnsi" w:hAnsiTheme="majorHAnsi"/>
          <w:sz w:val="24"/>
          <w:szCs w:val="28"/>
        </w:rPr>
        <w:t>university of</w:t>
      </w:r>
      <w:r w:rsidRPr="00DE5809">
        <w:rPr>
          <w:rFonts w:asciiTheme="majorHAnsi" w:hAnsiTheme="majorHAnsi"/>
          <w:sz w:val="24"/>
          <w:szCs w:val="28"/>
        </w:rPr>
        <w:t xml:space="preserve"> the </w:t>
      </w:r>
      <w:r w:rsidR="00C21ED8">
        <w:rPr>
          <w:rFonts w:asciiTheme="majorHAnsi" w:hAnsiTheme="majorHAnsi"/>
          <w:sz w:val="24"/>
          <w:szCs w:val="28"/>
        </w:rPr>
        <w:t>T</w:t>
      </w:r>
      <w:r w:rsidRPr="00DE5809">
        <w:rPr>
          <w:rFonts w:asciiTheme="majorHAnsi" w:hAnsiTheme="majorHAnsi"/>
          <w:sz w:val="24"/>
          <w:szCs w:val="28"/>
        </w:rPr>
        <w:t xml:space="preserve">eam and </w:t>
      </w:r>
      <w:r w:rsidR="00DE5809" w:rsidRPr="00DE5809">
        <w:rPr>
          <w:rFonts w:asciiTheme="majorHAnsi" w:eastAsia="Times New Roman" w:hAnsiTheme="majorHAnsi"/>
          <w:sz w:val="24"/>
          <w:szCs w:val="28"/>
        </w:rPr>
        <w:t>the need of the assistance of the Administrator for the search for a Consultant shall be specified in the free form. The Consultants of the Team are entitled to advise the Team provided that such consultations are limited to the following:</w:t>
      </w:r>
    </w:p>
    <w:p w:rsidR="00DE5809" w:rsidRPr="00DE5809" w:rsidRDefault="00DE5809" w:rsidP="00DE5809">
      <w:pPr>
        <w:numPr>
          <w:ilvl w:val="0"/>
          <w:numId w:val="6"/>
        </w:numPr>
        <w:tabs>
          <w:tab w:val="left" w:pos="387"/>
        </w:tabs>
        <w:spacing w:line="360" w:lineRule="auto"/>
        <w:ind w:left="1100" w:hanging="387"/>
        <w:jc w:val="both"/>
        <w:rPr>
          <w:rFonts w:asciiTheme="majorHAnsi" w:eastAsia="Times New Roman" w:hAnsiTheme="majorHAnsi"/>
          <w:sz w:val="24"/>
          <w:szCs w:val="28"/>
        </w:rPr>
      </w:pPr>
      <w:r w:rsidRPr="00DE5809">
        <w:rPr>
          <w:rFonts w:asciiTheme="majorHAnsi" w:eastAsia="Times New Roman" w:hAnsiTheme="majorHAnsi"/>
          <w:sz w:val="24"/>
          <w:szCs w:val="28"/>
        </w:rPr>
        <w:t>general principles of international taxation;</w:t>
      </w:r>
    </w:p>
    <w:p w:rsidR="00DE5809" w:rsidRPr="00DE5809" w:rsidRDefault="00DE5809" w:rsidP="00DE5809">
      <w:pPr>
        <w:numPr>
          <w:ilvl w:val="0"/>
          <w:numId w:val="6"/>
        </w:numPr>
        <w:tabs>
          <w:tab w:val="left" w:pos="407"/>
        </w:tabs>
        <w:spacing w:line="360" w:lineRule="auto"/>
        <w:ind w:left="1120" w:hanging="407"/>
        <w:jc w:val="both"/>
        <w:rPr>
          <w:rFonts w:asciiTheme="majorHAnsi" w:eastAsia="Times New Roman" w:hAnsiTheme="majorHAnsi"/>
          <w:sz w:val="24"/>
          <w:szCs w:val="28"/>
        </w:rPr>
      </w:pPr>
      <w:r w:rsidRPr="00DE5809">
        <w:rPr>
          <w:rFonts w:asciiTheme="majorHAnsi" w:eastAsia="Times New Roman" w:hAnsiTheme="majorHAnsi"/>
          <w:sz w:val="24"/>
          <w:szCs w:val="28"/>
        </w:rPr>
        <w:t>general recommendations for the research of sources and methods;</w:t>
      </w:r>
    </w:p>
    <w:p w:rsidR="00DE5809" w:rsidRPr="00DE5809" w:rsidRDefault="00DE5809" w:rsidP="00DE5809">
      <w:pPr>
        <w:numPr>
          <w:ilvl w:val="0"/>
          <w:numId w:val="6"/>
        </w:numPr>
        <w:tabs>
          <w:tab w:val="left" w:pos="387"/>
        </w:tabs>
        <w:spacing w:line="360" w:lineRule="auto"/>
        <w:ind w:left="1100" w:hanging="387"/>
        <w:jc w:val="both"/>
        <w:rPr>
          <w:rFonts w:asciiTheme="majorHAnsi" w:eastAsia="Times New Roman" w:hAnsiTheme="majorHAnsi"/>
          <w:sz w:val="24"/>
          <w:szCs w:val="28"/>
        </w:rPr>
      </w:pPr>
      <w:r w:rsidRPr="00DE5809">
        <w:rPr>
          <w:rFonts w:asciiTheme="majorHAnsi" w:eastAsia="Times New Roman" w:hAnsiTheme="majorHAnsi"/>
          <w:sz w:val="24"/>
          <w:szCs w:val="28"/>
        </w:rPr>
        <w:t>general recommendations on the technique of writing the Memoranda;</w:t>
      </w:r>
    </w:p>
    <w:p w:rsidR="00DE5809" w:rsidRDefault="00DE5809" w:rsidP="00DE5809">
      <w:pPr>
        <w:numPr>
          <w:ilvl w:val="0"/>
          <w:numId w:val="6"/>
        </w:numPr>
        <w:tabs>
          <w:tab w:val="left" w:pos="408"/>
        </w:tabs>
        <w:spacing w:line="360" w:lineRule="auto"/>
        <w:ind w:left="1120" w:hanging="407"/>
        <w:jc w:val="both"/>
        <w:rPr>
          <w:rFonts w:asciiTheme="majorHAnsi" w:eastAsia="Times New Roman" w:hAnsiTheme="majorHAnsi"/>
          <w:sz w:val="24"/>
          <w:szCs w:val="28"/>
        </w:rPr>
      </w:pPr>
      <w:r w:rsidRPr="00DE5809">
        <w:rPr>
          <w:rFonts w:asciiTheme="majorHAnsi" w:eastAsia="Times New Roman" w:hAnsiTheme="majorHAnsi"/>
          <w:sz w:val="24"/>
          <w:szCs w:val="28"/>
        </w:rPr>
        <w:t>general recommendations on the technique of oral presentations;</w:t>
      </w:r>
    </w:p>
    <w:p w:rsidR="00DE5809" w:rsidRPr="00DE5809" w:rsidRDefault="00DE5809" w:rsidP="00DE5809">
      <w:pPr>
        <w:numPr>
          <w:ilvl w:val="0"/>
          <w:numId w:val="6"/>
        </w:numPr>
        <w:tabs>
          <w:tab w:val="left" w:pos="408"/>
        </w:tabs>
        <w:spacing w:line="360" w:lineRule="auto"/>
        <w:ind w:left="1120" w:hanging="407"/>
        <w:jc w:val="both"/>
        <w:rPr>
          <w:rFonts w:asciiTheme="majorHAnsi" w:eastAsia="Times New Roman" w:hAnsiTheme="majorHAnsi"/>
          <w:sz w:val="24"/>
          <w:szCs w:val="28"/>
        </w:rPr>
      </w:pPr>
      <w:r w:rsidRPr="00DE5809">
        <w:rPr>
          <w:rFonts w:asciiTheme="majorHAnsi" w:eastAsia="Times New Roman" w:hAnsiTheme="majorHAnsi"/>
          <w:sz w:val="24"/>
          <w:szCs w:val="28"/>
        </w:rPr>
        <w:t>general recommendations on the organization and structure of the Team's arguments;</w:t>
      </w:r>
    </w:p>
    <w:p w:rsidR="00DE5809" w:rsidRDefault="00DE5809" w:rsidP="00DE5809">
      <w:pPr>
        <w:numPr>
          <w:ilvl w:val="0"/>
          <w:numId w:val="6"/>
        </w:numPr>
        <w:tabs>
          <w:tab w:val="left" w:pos="347"/>
        </w:tabs>
        <w:spacing w:line="360" w:lineRule="auto"/>
        <w:ind w:left="1060" w:hanging="347"/>
        <w:jc w:val="both"/>
        <w:rPr>
          <w:rFonts w:asciiTheme="majorHAnsi" w:eastAsia="Times New Roman" w:hAnsiTheme="majorHAnsi"/>
          <w:sz w:val="24"/>
          <w:szCs w:val="28"/>
        </w:rPr>
      </w:pPr>
      <w:r w:rsidRPr="00DE5809">
        <w:rPr>
          <w:rFonts w:asciiTheme="majorHAnsi" w:eastAsia="Times New Roman" w:hAnsiTheme="majorHAnsi"/>
          <w:sz w:val="24"/>
          <w:szCs w:val="28"/>
        </w:rPr>
        <w:t xml:space="preserve">general comments on the quality of the </w:t>
      </w:r>
      <w:r w:rsidR="00C21ED8">
        <w:rPr>
          <w:rFonts w:asciiTheme="majorHAnsi" w:eastAsia="Times New Roman" w:hAnsiTheme="majorHAnsi"/>
          <w:sz w:val="24"/>
          <w:szCs w:val="28"/>
        </w:rPr>
        <w:t>T</w:t>
      </w:r>
      <w:r w:rsidRPr="00DE5809">
        <w:rPr>
          <w:rFonts w:asciiTheme="majorHAnsi" w:eastAsia="Times New Roman" w:hAnsiTheme="majorHAnsi"/>
          <w:sz w:val="24"/>
          <w:szCs w:val="28"/>
        </w:rPr>
        <w:t>eam of legal and factual arguments;</w:t>
      </w:r>
    </w:p>
    <w:p w:rsidR="00DE5809" w:rsidRDefault="00DE5809" w:rsidP="00C21ED8">
      <w:pPr>
        <w:numPr>
          <w:ilvl w:val="0"/>
          <w:numId w:val="6"/>
        </w:numPr>
        <w:tabs>
          <w:tab w:val="left" w:pos="347"/>
        </w:tabs>
        <w:spacing w:line="360" w:lineRule="auto"/>
        <w:ind w:left="1060" w:hanging="347"/>
        <w:rPr>
          <w:rFonts w:asciiTheme="majorHAnsi" w:eastAsia="Times New Roman" w:hAnsiTheme="majorHAnsi"/>
          <w:sz w:val="24"/>
          <w:szCs w:val="28"/>
        </w:rPr>
      </w:pPr>
      <w:r w:rsidRPr="00DE5809">
        <w:rPr>
          <w:rFonts w:asciiTheme="majorHAnsi" w:eastAsia="Times New Roman" w:hAnsiTheme="majorHAnsi"/>
          <w:sz w:val="24"/>
          <w:szCs w:val="28"/>
        </w:rPr>
        <w:t>general</w:t>
      </w:r>
      <w:r w:rsidR="00C21ED8">
        <w:rPr>
          <w:rFonts w:asciiTheme="majorHAnsi" w:eastAsia="Times New Roman" w:hAnsiTheme="majorHAnsi"/>
          <w:sz w:val="24"/>
          <w:szCs w:val="28"/>
        </w:rPr>
        <w:t xml:space="preserve"> </w:t>
      </w:r>
      <w:r w:rsidRPr="00DE5809">
        <w:rPr>
          <w:rFonts w:asciiTheme="majorHAnsi" w:eastAsia="Times New Roman" w:hAnsiTheme="majorHAnsi"/>
          <w:sz w:val="24"/>
          <w:szCs w:val="28"/>
        </w:rPr>
        <w:t>recommendations</w:t>
      </w:r>
      <w:r w:rsidR="00C21ED8">
        <w:rPr>
          <w:rFonts w:asciiTheme="majorHAnsi" w:eastAsia="Times New Roman" w:hAnsiTheme="majorHAnsi"/>
          <w:sz w:val="24"/>
          <w:szCs w:val="28"/>
        </w:rPr>
        <w:t xml:space="preserve"> </w:t>
      </w:r>
      <w:r w:rsidRPr="00DE5809">
        <w:rPr>
          <w:rFonts w:asciiTheme="majorHAnsi" w:eastAsia="Times New Roman" w:hAnsiTheme="majorHAnsi"/>
          <w:sz w:val="24"/>
          <w:szCs w:val="28"/>
        </w:rPr>
        <w:t>on</w:t>
      </w:r>
      <w:r w:rsidR="00C21ED8">
        <w:rPr>
          <w:rFonts w:asciiTheme="majorHAnsi" w:eastAsia="Times New Roman" w:hAnsiTheme="majorHAnsi"/>
          <w:sz w:val="24"/>
          <w:szCs w:val="28"/>
        </w:rPr>
        <w:t xml:space="preserve"> </w:t>
      </w:r>
      <w:r w:rsidRPr="00DE5809">
        <w:rPr>
          <w:rFonts w:asciiTheme="majorHAnsi" w:eastAsia="Times New Roman" w:hAnsiTheme="majorHAnsi"/>
          <w:sz w:val="24"/>
          <w:szCs w:val="28"/>
        </w:rPr>
        <w:t>the</w:t>
      </w:r>
      <w:r w:rsidR="00C21ED8">
        <w:rPr>
          <w:rFonts w:asciiTheme="majorHAnsi" w:eastAsia="Times New Roman" w:hAnsiTheme="majorHAnsi"/>
          <w:sz w:val="24"/>
          <w:szCs w:val="28"/>
        </w:rPr>
        <w:t xml:space="preserve"> </w:t>
      </w:r>
      <w:r w:rsidRPr="00DE5809">
        <w:rPr>
          <w:rFonts w:asciiTheme="majorHAnsi" w:eastAsia="Times New Roman" w:hAnsiTheme="majorHAnsi"/>
          <w:sz w:val="24"/>
          <w:szCs w:val="28"/>
        </w:rPr>
        <w:t>strategy</w:t>
      </w:r>
      <w:r w:rsidR="00C21ED8">
        <w:rPr>
          <w:rFonts w:asciiTheme="majorHAnsi" w:eastAsia="Times New Roman" w:hAnsiTheme="majorHAnsi"/>
          <w:sz w:val="24"/>
          <w:szCs w:val="28"/>
        </w:rPr>
        <w:t xml:space="preserve"> </w:t>
      </w:r>
      <w:r w:rsidRPr="00DE5809">
        <w:rPr>
          <w:rFonts w:asciiTheme="majorHAnsi" w:eastAsia="Times New Roman" w:hAnsiTheme="majorHAnsi"/>
          <w:sz w:val="24"/>
          <w:szCs w:val="28"/>
        </w:rPr>
        <w:t>of</w:t>
      </w:r>
      <w:r w:rsidR="00C21ED8">
        <w:rPr>
          <w:rFonts w:asciiTheme="majorHAnsi" w:eastAsia="Times New Roman" w:hAnsiTheme="majorHAnsi"/>
          <w:sz w:val="24"/>
          <w:szCs w:val="28"/>
        </w:rPr>
        <w:t xml:space="preserve"> </w:t>
      </w:r>
      <w:r w:rsidRPr="00DE5809">
        <w:rPr>
          <w:rFonts w:asciiTheme="majorHAnsi" w:eastAsia="Times New Roman" w:hAnsiTheme="majorHAnsi"/>
          <w:sz w:val="24"/>
          <w:szCs w:val="28"/>
        </w:rPr>
        <w:t>the</w:t>
      </w:r>
      <w:r w:rsidR="00C21ED8">
        <w:rPr>
          <w:rFonts w:asciiTheme="majorHAnsi" w:eastAsia="Times New Roman" w:hAnsiTheme="majorHAnsi"/>
          <w:sz w:val="24"/>
          <w:szCs w:val="28"/>
        </w:rPr>
        <w:t xml:space="preserve"> </w:t>
      </w:r>
      <w:r w:rsidRPr="00DE5809">
        <w:rPr>
          <w:rFonts w:asciiTheme="majorHAnsi" w:eastAsia="Times New Roman" w:hAnsiTheme="majorHAnsi"/>
          <w:sz w:val="24"/>
          <w:szCs w:val="28"/>
        </w:rPr>
        <w:t>Team.</w:t>
      </w:r>
    </w:p>
    <w:p w:rsidR="00C21ED8" w:rsidRPr="00C21ED8" w:rsidRDefault="00C21ED8" w:rsidP="00C21ED8">
      <w:pPr>
        <w:tabs>
          <w:tab w:val="left" w:pos="347"/>
        </w:tabs>
        <w:spacing w:line="360" w:lineRule="auto"/>
        <w:ind w:left="1060"/>
        <w:jc w:val="both"/>
        <w:rPr>
          <w:rFonts w:asciiTheme="majorHAnsi" w:eastAsia="Times New Roman" w:hAnsiTheme="majorHAnsi"/>
          <w:sz w:val="24"/>
          <w:szCs w:val="28"/>
        </w:rPr>
      </w:pPr>
    </w:p>
    <w:p w:rsidR="00DE5809" w:rsidRPr="00DE5809" w:rsidRDefault="00DE5809" w:rsidP="00DE5809">
      <w:pPr>
        <w:spacing w:line="360" w:lineRule="auto"/>
        <w:ind w:left="720"/>
        <w:jc w:val="both"/>
        <w:rPr>
          <w:rFonts w:asciiTheme="majorHAnsi" w:hAnsiTheme="majorHAnsi"/>
          <w:b/>
          <w:sz w:val="28"/>
          <w:szCs w:val="28"/>
        </w:rPr>
      </w:pPr>
      <w:r w:rsidRPr="00DE5809">
        <w:rPr>
          <w:rFonts w:asciiTheme="majorHAnsi" w:eastAsia="Times New Roman" w:hAnsiTheme="majorHAnsi"/>
          <w:b/>
          <w:bCs/>
          <w:sz w:val="28"/>
          <w:szCs w:val="28"/>
        </w:rPr>
        <w:t xml:space="preserve">2.7 </w:t>
      </w:r>
      <w:r w:rsidRPr="00DE5809">
        <w:rPr>
          <w:rFonts w:asciiTheme="majorHAnsi" w:eastAsia="Times New Roman" w:hAnsiTheme="majorHAnsi"/>
          <w:b/>
          <w:sz w:val="28"/>
          <w:szCs w:val="28"/>
        </w:rPr>
        <w:t>Preparation of Memoranda</w:t>
      </w:r>
    </w:p>
    <w:p w:rsidR="00DE5809" w:rsidRPr="00DE5809" w:rsidRDefault="00DE5809" w:rsidP="00DE5809">
      <w:pPr>
        <w:spacing w:line="360" w:lineRule="auto"/>
        <w:ind w:left="720"/>
        <w:jc w:val="both"/>
        <w:rPr>
          <w:rFonts w:asciiTheme="majorHAnsi" w:hAnsiTheme="majorHAnsi"/>
          <w:sz w:val="24"/>
          <w:szCs w:val="28"/>
        </w:rPr>
      </w:pPr>
      <w:r w:rsidRPr="00DE5809">
        <w:rPr>
          <w:rFonts w:asciiTheme="majorHAnsi" w:eastAsia="Times New Roman" w:hAnsiTheme="majorHAnsi"/>
          <w:sz w:val="24"/>
          <w:szCs w:val="28"/>
        </w:rPr>
        <w:t xml:space="preserve">Prior to submitting of Memoranda to the Administrator, </w:t>
      </w:r>
      <w:r w:rsidR="00C21ED8">
        <w:rPr>
          <w:rFonts w:asciiTheme="majorHAnsi" w:eastAsia="Times New Roman" w:hAnsiTheme="majorHAnsi"/>
          <w:sz w:val="24"/>
          <w:szCs w:val="28"/>
        </w:rPr>
        <w:t>t</w:t>
      </w:r>
      <w:r w:rsidRPr="00DE5809">
        <w:rPr>
          <w:rFonts w:asciiTheme="majorHAnsi" w:eastAsia="Times New Roman" w:hAnsiTheme="majorHAnsi"/>
          <w:sz w:val="24"/>
          <w:szCs w:val="28"/>
        </w:rPr>
        <w:t>eams shall not be entitled to transfer Memoranda to persons who are not registered Team Members or a registered Team Consultants. The Registered Consultant of the Team can provide feedback to the Team regarding Memoranda subject to the provisions of Clause 2.6 with respect to permissible consultations. The following sources of law are recognized as admissible: the statutory regulations of tax legislation, court decisions, the position of supervisory bodies, scientific doctrine.</w:t>
      </w:r>
    </w:p>
    <w:p w:rsidR="00DE5809" w:rsidRDefault="00DE5809" w:rsidP="00DE5809">
      <w:pPr>
        <w:spacing w:line="360" w:lineRule="auto"/>
        <w:ind w:left="720"/>
        <w:jc w:val="both"/>
      </w:pPr>
    </w:p>
    <w:p w:rsidR="00DE5809" w:rsidRDefault="00DE5809" w:rsidP="00DE5809">
      <w:pPr>
        <w:spacing w:line="360" w:lineRule="auto"/>
        <w:ind w:left="720"/>
        <w:jc w:val="both"/>
      </w:pPr>
    </w:p>
    <w:p w:rsidR="00DE5809" w:rsidRDefault="00DE5809" w:rsidP="00DE5809">
      <w:pPr>
        <w:spacing w:line="360" w:lineRule="auto"/>
        <w:ind w:left="720"/>
        <w:jc w:val="both"/>
      </w:pPr>
    </w:p>
    <w:p w:rsidR="00DE5809" w:rsidRDefault="00DE5809" w:rsidP="00DE5809">
      <w:pPr>
        <w:spacing w:line="360" w:lineRule="auto"/>
        <w:ind w:left="720"/>
        <w:jc w:val="both"/>
        <w:sectPr w:rsidR="00DE5809">
          <w:pgSz w:w="12240" w:h="15840"/>
          <w:pgMar w:top="558" w:right="560" w:bottom="634" w:left="1133" w:header="0" w:footer="0" w:gutter="0"/>
          <w:cols w:space="720" w:equalWidth="0">
            <w:col w:w="10547"/>
          </w:cols>
        </w:sectPr>
      </w:pPr>
    </w:p>
    <w:p w:rsidR="00713EC8" w:rsidRDefault="00713EC8">
      <w:pPr>
        <w:ind w:right="-6"/>
        <w:jc w:val="center"/>
        <w:rPr>
          <w:sz w:val="20"/>
          <w:szCs w:val="20"/>
        </w:rPr>
      </w:pPr>
    </w:p>
    <w:p w:rsidR="00713EC8" w:rsidRDefault="00713EC8">
      <w:pPr>
        <w:spacing w:line="304" w:lineRule="exact"/>
        <w:rPr>
          <w:sz w:val="20"/>
          <w:szCs w:val="20"/>
        </w:rPr>
      </w:pPr>
    </w:p>
    <w:p w:rsidR="00713EC8" w:rsidRDefault="00713EC8">
      <w:pPr>
        <w:spacing w:line="12" w:lineRule="exact"/>
        <w:rPr>
          <w:sz w:val="20"/>
          <w:szCs w:val="20"/>
        </w:rPr>
      </w:pPr>
    </w:p>
    <w:p w:rsidR="00713EC8" w:rsidRPr="00DE5809" w:rsidRDefault="00EB41FA" w:rsidP="00DE5809">
      <w:pPr>
        <w:spacing w:line="360" w:lineRule="auto"/>
        <w:ind w:left="720"/>
        <w:jc w:val="both"/>
        <w:rPr>
          <w:rFonts w:asciiTheme="majorHAnsi" w:hAnsiTheme="majorHAnsi"/>
          <w:b/>
          <w:sz w:val="28"/>
          <w:szCs w:val="24"/>
        </w:rPr>
      </w:pPr>
      <w:r w:rsidRPr="00DE5809">
        <w:rPr>
          <w:rFonts w:asciiTheme="majorHAnsi" w:eastAsia="Times New Roman" w:hAnsiTheme="majorHAnsi"/>
          <w:b/>
          <w:bCs/>
          <w:sz w:val="28"/>
          <w:szCs w:val="24"/>
        </w:rPr>
        <w:t xml:space="preserve">2.8 </w:t>
      </w:r>
      <w:r w:rsidR="00CD010D" w:rsidRPr="00DE5809">
        <w:rPr>
          <w:rFonts w:asciiTheme="majorHAnsi" w:eastAsia="Times New Roman" w:hAnsiTheme="majorHAnsi"/>
          <w:b/>
          <w:sz w:val="28"/>
          <w:szCs w:val="24"/>
        </w:rPr>
        <w:t>Preparatory</w:t>
      </w:r>
      <w:r w:rsidR="00C26423" w:rsidRPr="00DE5809">
        <w:rPr>
          <w:rFonts w:asciiTheme="majorHAnsi" w:eastAsia="Times New Roman" w:hAnsiTheme="majorHAnsi"/>
          <w:b/>
          <w:sz w:val="28"/>
          <w:szCs w:val="24"/>
        </w:rPr>
        <w:t xml:space="preserve"> </w:t>
      </w:r>
      <w:r w:rsidRPr="00DE5809">
        <w:rPr>
          <w:rFonts w:asciiTheme="majorHAnsi" w:eastAsia="Times New Roman" w:hAnsiTheme="majorHAnsi"/>
          <w:b/>
          <w:sz w:val="28"/>
          <w:szCs w:val="24"/>
        </w:rPr>
        <w:t>rounds</w:t>
      </w:r>
    </w:p>
    <w:p w:rsidR="007513D4" w:rsidRDefault="00EB41FA" w:rsidP="007513D4">
      <w:pPr>
        <w:pStyle w:val="a6"/>
        <w:numPr>
          <w:ilvl w:val="0"/>
          <w:numId w:val="34"/>
        </w:numPr>
        <w:tabs>
          <w:tab w:val="left" w:pos="459"/>
        </w:tabs>
        <w:spacing w:line="360" w:lineRule="auto"/>
        <w:ind w:right="20"/>
        <w:jc w:val="both"/>
        <w:rPr>
          <w:rFonts w:asciiTheme="majorHAnsi" w:eastAsia="Times New Roman" w:hAnsiTheme="majorHAnsi"/>
          <w:sz w:val="24"/>
          <w:szCs w:val="24"/>
        </w:rPr>
      </w:pPr>
      <w:r w:rsidRPr="007513D4">
        <w:rPr>
          <w:rFonts w:asciiTheme="majorHAnsi" w:eastAsia="Times New Roman" w:hAnsiTheme="majorHAnsi"/>
          <w:sz w:val="24"/>
          <w:szCs w:val="24"/>
        </w:rPr>
        <w:t xml:space="preserve">The teams may organize "training" oral presentations using the Competition task to prepare for the Competition. Persons representing the arguments of the applicant and the defendant shall be members of the </w:t>
      </w:r>
      <w:r w:rsidR="00C21ED8">
        <w:rPr>
          <w:rFonts w:asciiTheme="majorHAnsi" w:eastAsia="Times New Roman" w:hAnsiTheme="majorHAnsi"/>
          <w:sz w:val="24"/>
          <w:szCs w:val="24"/>
        </w:rPr>
        <w:t>T</w:t>
      </w:r>
      <w:r w:rsidRPr="007513D4">
        <w:rPr>
          <w:rFonts w:asciiTheme="majorHAnsi" w:eastAsia="Times New Roman" w:hAnsiTheme="majorHAnsi"/>
          <w:sz w:val="24"/>
          <w:szCs w:val="24"/>
        </w:rPr>
        <w:t>eam.</w:t>
      </w:r>
    </w:p>
    <w:p w:rsidR="007513D4" w:rsidRDefault="00EB41FA" w:rsidP="007513D4">
      <w:pPr>
        <w:pStyle w:val="a6"/>
        <w:numPr>
          <w:ilvl w:val="0"/>
          <w:numId w:val="34"/>
        </w:numPr>
        <w:tabs>
          <w:tab w:val="left" w:pos="459"/>
        </w:tabs>
        <w:spacing w:line="360" w:lineRule="auto"/>
        <w:ind w:right="20"/>
        <w:jc w:val="both"/>
        <w:rPr>
          <w:rFonts w:asciiTheme="majorHAnsi" w:eastAsia="Times New Roman" w:hAnsiTheme="majorHAnsi"/>
          <w:sz w:val="24"/>
          <w:szCs w:val="24"/>
        </w:rPr>
      </w:pPr>
      <w:r w:rsidRPr="007513D4">
        <w:rPr>
          <w:rFonts w:asciiTheme="majorHAnsi" w:eastAsia="Times New Roman" w:hAnsiTheme="majorHAnsi"/>
          <w:sz w:val="24"/>
          <w:szCs w:val="24"/>
        </w:rPr>
        <w:t xml:space="preserve">Consultants </w:t>
      </w:r>
      <w:r w:rsidR="00C26423" w:rsidRPr="007513D4">
        <w:rPr>
          <w:rFonts w:asciiTheme="majorHAnsi" w:eastAsia="Times New Roman" w:hAnsiTheme="majorHAnsi"/>
          <w:sz w:val="24"/>
          <w:szCs w:val="24"/>
        </w:rPr>
        <w:t>can</w:t>
      </w:r>
      <w:r w:rsidRPr="007513D4">
        <w:rPr>
          <w:rFonts w:asciiTheme="majorHAnsi" w:eastAsia="Times New Roman" w:hAnsiTheme="majorHAnsi"/>
          <w:sz w:val="24"/>
          <w:szCs w:val="24"/>
        </w:rPr>
        <w:t xml:space="preserve"> act </w:t>
      </w:r>
      <w:r w:rsidR="00CD010D" w:rsidRPr="007513D4">
        <w:rPr>
          <w:rFonts w:asciiTheme="majorHAnsi" w:eastAsia="Times New Roman" w:hAnsiTheme="majorHAnsi"/>
          <w:sz w:val="24"/>
          <w:szCs w:val="24"/>
        </w:rPr>
        <w:t xml:space="preserve">as a </w:t>
      </w:r>
      <w:r w:rsidRPr="007513D4">
        <w:rPr>
          <w:rFonts w:asciiTheme="majorHAnsi" w:eastAsia="Times New Roman" w:hAnsiTheme="majorHAnsi"/>
          <w:sz w:val="24"/>
          <w:szCs w:val="24"/>
        </w:rPr>
        <w:t>judge</w:t>
      </w:r>
      <w:r w:rsidR="00CD010D" w:rsidRPr="007513D4">
        <w:rPr>
          <w:rFonts w:asciiTheme="majorHAnsi" w:eastAsia="Times New Roman" w:hAnsiTheme="majorHAnsi"/>
          <w:sz w:val="24"/>
          <w:szCs w:val="24"/>
        </w:rPr>
        <w:t xml:space="preserve"> </w:t>
      </w:r>
      <w:r w:rsidRPr="007513D4">
        <w:rPr>
          <w:rFonts w:asciiTheme="majorHAnsi" w:eastAsia="Times New Roman" w:hAnsiTheme="majorHAnsi"/>
          <w:sz w:val="24"/>
          <w:szCs w:val="24"/>
        </w:rPr>
        <w:t>of training rounds, subject to the provisions of Clause 2.6 with regard to permissible consultations.</w:t>
      </w:r>
    </w:p>
    <w:p w:rsidR="00DE5809" w:rsidRPr="007513D4" w:rsidRDefault="00EB41FA" w:rsidP="007513D4">
      <w:pPr>
        <w:pStyle w:val="a6"/>
        <w:numPr>
          <w:ilvl w:val="0"/>
          <w:numId w:val="34"/>
        </w:numPr>
        <w:tabs>
          <w:tab w:val="left" w:pos="459"/>
        </w:tabs>
        <w:spacing w:line="360" w:lineRule="auto"/>
        <w:ind w:right="20"/>
        <w:jc w:val="both"/>
        <w:rPr>
          <w:rFonts w:asciiTheme="majorHAnsi" w:eastAsia="Times New Roman" w:hAnsiTheme="majorHAnsi"/>
          <w:sz w:val="24"/>
          <w:szCs w:val="24"/>
        </w:rPr>
      </w:pPr>
      <w:r w:rsidRPr="007513D4">
        <w:rPr>
          <w:rFonts w:asciiTheme="majorHAnsi" w:eastAsia="Times New Roman" w:hAnsiTheme="majorHAnsi"/>
          <w:sz w:val="24"/>
          <w:szCs w:val="24"/>
        </w:rPr>
        <w:t>A person who is not the Team Member or the Consultant may act as a judge of training</w:t>
      </w:r>
      <w:r w:rsidR="00DE5809" w:rsidRPr="007513D4">
        <w:rPr>
          <w:rFonts w:asciiTheme="majorHAnsi" w:eastAsia="Times New Roman" w:hAnsiTheme="majorHAnsi"/>
          <w:sz w:val="24"/>
          <w:szCs w:val="24"/>
        </w:rPr>
        <w:t xml:space="preserve"> </w:t>
      </w:r>
      <w:r w:rsidRPr="007513D4">
        <w:rPr>
          <w:rFonts w:asciiTheme="majorHAnsi" w:eastAsia="Times New Roman" w:hAnsiTheme="majorHAnsi"/>
          <w:sz w:val="24"/>
          <w:szCs w:val="24"/>
        </w:rPr>
        <w:t>rounds,</w:t>
      </w:r>
      <w:r w:rsidR="00DE5809" w:rsidRPr="007513D4">
        <w:rPr>
          <w:rFonts w:asciiTheme="majorHAnsi" w:hAnsiTheme="majorHAnsi"/>
          <w:sz w:val="24"/>
          <w:szCs w:val="24"/>
        </w:rPr>
        <w:t xml:space="preserve"> </w:t>
      </w:r>
      <w:r w:rsidRPr="007513D4">
        <w:rPr>
          <w:rFonts w:asciiTheme="majorHAnsi" w:eastAsia="Times New Roman" w:hAnsiTheme="majorHAnsi"/>
          <w:sz w:val="24"/>
          <w:szCs w:val="24"/>
        </w:rPr>
        <w:t>subject</w:t>
      </w:r>
      <w:r w:rsidR="00C21ED8">
        <w:rPr>
          <w:rFonts w:asciiTheme="majorHAnsi" w:hAnsiTheme="majorHAnsi"/>
          <w:sz w:val="24"/>
          <w:szCs w:val="24"/>
        </w:rPr>
        <w:t xml:space="preserve"> </w:t>
      </w:r>
      <w:r w:rsidRPr="007513D4">
        <w:rPr>
          <w:rFonts w:asciiTheme="majorHAnsi" w:eastAsia="Times New Roman" w:hAnsiTheme="majorHAnsi"/>
          <w:sz w:val="24"/>
          <w:szCs w:val="24"/>
        </w:rPr>
        <w:t>to</w:t>
      </w:r>
      <w:r w:rsidR="00C21ED8">
        <w:rPr>
          <w:rFonts w:asciiTheme="majorHAnsi" w:hAnsiTheme="majorHAnsi"/>
          <w:sz w:val="24"/>
          <w:szCs w:val="24"/>
        </w:rPr>
        <w:t xml:space="preserve"> </w:t>
      </w:r>
      <w:r w:rsidRPr="007513D4">
        <w:rPr>
          <w:rFonts w:asciiTheme="majorHAnsi" w:eastAsia="Times New Roman" w:hAnsiTheme="majorHAnsi"/>
          <w:sz w:val="24"/>
          <w:szCs w:val="24"/>
        </w:rPr>
        <w:t>the</w:t>
      </w:r>
      <w:r w:rsidR="00C21ED8">
        <w:rPr>
          <w:rFonts w:asciiTheme="majorHAnsi" w:hAnsiTheme="majorHAnsi"/>
          <w:sz w:val="24"/>
          <w:szCs w:val="24"/>
        </w:rPr>
        <w:t xml:space="preserve"> </w:t>
      </w:r>
      <w:r w:rsidRPr="007513D4">
        <w:rPr>
          <w:rFonts w:asciiTheme="majorHAnsi" w:eastAsia="Times New Roman" w:hAnsiTheme="majorHAnsi"/>
          <w:sz w:val="24"/>
          <w:szCs w:val="24"/>
        </w:rPr>
        <w:t>following</w:t>
      </w:r>
      <w:r w:rsidR="00C21ED8">
        <w:rPr>
          <w:rFonts w:asciiTheme="majorHAnsi" w:hAnsiTheme="majorHAnsi"/>
          <w:sz w:val="24"/>
          <w:szCs w:val="24"/>
        </w:rPr>
        <w:t xml:space="preserve"> </w:t>
      </w:r>
      <w:r w:rsidRPr="007513D4">
        <w:rPr>
          <w:rFonts w:asciiTheme="majorHAnsi" w:eastAsia="Times New Roman" w:hAnsiTheme="majorHAnsi"/>
          <w:sz w:val="24"/>
          <w:szCs w:val="24"/>
        </w:rPr>
        <w:t>conditions:</w:t>
      </w:r>
      <w:r w:rsidR="00DE5809" w:rsidRPr="007513D4">
        <w:rPr>
          <w:rFonts w:asciiTheme="majorHAnsi" w:eastAsia="Times New Roman" w:hAnsiTheme="majorHAnsi"/>
          <w:sz w:val="24"/>
          <w:szCs w:val="24"/>
        </w:rPr>
        <w:t xml:space="preserve"> (</w:t>
      </w:r>
      <w:proofErr w:type="spellStart"/>
      <w:r w:rsidR="00DE5809" w:rsidRPr="007513D4">
        <w:rPr>
          <w:rFonts w:asciiTheme="majorHAnsi" w:eastAsia="Times New Roman" w:hAnsiTheme="majorHAnsi"/>
          <w:sz w:val="24"/>
          <w:szCs w:val="24"/>
        </w:rPr>
        <w:t>i</w:t>
      </w:r>
      <w:proofErr w:type="spellEnd"/>
      <w:r w:rsidR="00DE5809" w:rsidRPr="007513D4">
        <w:rPr>
          <w:rFonts w:asciiTheme="majorHAnsi" w:eastAsia="Times New Roman" w:hAnsiTheme="majorHAnsi"/>
          <w:sz w:val="24"/>
          <w:szCs w:val="24"/>
        </w:rPr>
        <w:t xml:space="preserve">) </w:t>
      </w:r>
      <w:r w:rsidRPr="007513D4">
        <w:rPr>
          <w:rFonts w:asciiTheme="majorHAnsi" w:eastAsia="Times New Roman" w:hAnsiTheme="majorHAnsi"/>
          <w:sz w:val="24"/>
          <w:szCs w:val="24"/>
        </w:rPr>
        <w:t>the completed Memoranda were sent to the Administrator;</w:t>
      </w:r>
      <w:r w:rsidR="00CD010D" w:rsidRPr="007513D4">
        <w:rPr>
          <w:rFonts w:asciiTheme="majorHAnsi" w:eastAsia="Times New Roman" w:hAnsiTheme="majorHAnsi"/>
          <w:sz w:val="24"/>
          <w:szCs w:val="24"/>
        </w:rPr>
        <w:t xml:space="preserve"> (ii) </w:t>
      </w:r>
      <w:r w:rsidRPr="007513D4">
        <w:rPr>
          <w:rFonts w:asciiTheme="majorHAnsi" w:eastAsia="Times New Roman" w:hAnsiTheme="majorHAnsi"/>
          <w:sz w:val="24"/>
          <w:szCs w:val="24"/>
        </w:rPr>
        <w:t>this person is not formally associated with any other team in the Competition;</w:t>
      </w:r>
      <w:r w:rsidR="00DE5809" w:rsidRPr="007513D4">
        <w:rPr>
          <w:rFonts w:asciiTheme="majorHAnsi" w:eastAsia="Times New Roman" w:hAnsiTheme="majorHAnsi"/>
          <w:sz w:val="24"/>
          <w:szCs w:val="24"/>
        </w:rPr>
        <w:t xml:space="preserve">   (iii) comments and recommendations of the person are limited to the general comments on the style and technique of the statements, as well as the comments on international taxation;</w:t>
      </w:r>
      <w:r w:rsidR="00DE5809" w:rsidRPr="007513D4">
        <w:rPr>
          <w:rFonts w:asciiTheme="majorHAnsi" w:hAnsiTheme="majorHAnsi"/>
          <w:sz w:val="24"/>
          <w:szCs w:val="24"/>
        </w:rPr>
        <w:t xml:space="preserve"> (iv) the person </w:t>
      </w:r>
      <w:r w:rsidR="00DE5809" w:rsidRPr="007513D4">
        <w:rPr>
          <w:rFonts w:asciiTheme="majorHAnsi" w:eastAsia="Times New Roman" w:hAnsiTheme="majorHAnsi"/>
          <w:sz w:val="24"/>
          <w:szCs w:val="24"/>
        </w:rPr>
        <w:t>refrains from commenting or substantiating the arguments.</w:t>
      </w:r>
    </w:p>
    <w:p w:rsidR="00DE5809" w:rsidRPr="00DE5809" w:rsidRDefault="00DE5809" w:rsidP="00DE5809">
      <w:pPr>
        <w:spacing w:line="360" w:lineRule="auto"/>
        <w:ind w:left="713"/>
        <w:jc w:val="both"/>
        <w:rPr>
          <w:rFonts w:asciiTheme="majorHAnsi" w:hAnsiTheme="majorHAnsi"/>
          <w:sz w:val="24"/>
          <w:szCs w:val="24"/>
        </w:rPr>
      </w:pPr>
    </w:p>
    <w:p w:rsidR="00DE5809" w:rsidRPr="00DE5809" w:rsidRDefault="00DE5809" w:rsidP="00DE5809">
      <w:pPr>
        <w:spacing w:line="360" w:lineRule="auto"/>
        <w:ind w:left="720"/>
        <w:jc w:val="both"/>
        <w:rPr>
          <w:rFonts w:asciiTheme="majorHAnsi" w:hAnsiTheme="majorHAnsi"/>
          <w:b/>
          <w:sz w:val="28"/>
          <w:szCs w:val="24"/>
        </w:rPr>
      </w:pPr>
      <w:r w:rsidRPr="00DE5809">
        <w:rPr>
          <w:rFonts w:asciiTheme="majorHAnsi" w:eastAsia="Times New Roman" w:hAnsiTheme="majorHAnsi"/>
          <w:b/>
          <w:bCs/>
          <w:sz w:val="28"/>
          <w:szCs w:val="24"/>
        </w:rPr>
        <w:t xml:space="preserve">2.9 </w:t>
      </w:r>
      <w:r w:rsidRPr="00DE5809">
        <w:rPr>
          <w:rFonts w:asciiTheme="majorHAnsi" w:eastAsia="Times New Roman" w:hAnsiTheme="majorHAnsi"/>
          <w:b/>
          <w:sz w:val="28"/>
          <w:szCs w:val="24"/>
        </w:rPr>
        <w:t>Use of Memoranda and Arguments of an Opponent's Team</w:t>
      </w:r>
    </w:p>
    <w:p w:rsidR="00DE5809" w:rsidRPr="00DE5809" w:rsidRDefault="00DE5809" w:rsidP="00DE5809">
      <w:pPr>
        <w:spacing w:line="360" w:lineRule="auto"/>
        <w:ind w:left="720"/>
        <w:jc w:val="both"/>
        <w:rPr>
          <w:rFonts w:asciiTheme="majorHAnsi" w:eastAsia="Times New Roman" w:hAnsiTheme="majorHAnsi"/>
          <w:sz w:val="24"/>
          <w:szCs w:val="24"/>
        </w:rPr>
      </w:pPr>
      <w:r w:rsidRPr="00DE5809">
        <w:rPr>
          <w:rFonts w:asciiTheme="majorHAnsi" w:eastAsia="Times New Roman" w:hAnsiTheme="majorHAnsi"/>
          <w:sz w:val="24"/>
          <w:szCs w:val="24"/>
        </w:rPr>
        <w:t xml:space="preserve">No team shall have access, view or otherwise study any Memorandum of the designated opponents before the day of the Oral rounds. The </w:t>
      </w:r>
      <w:r w:rsidR="00C21ED8">
        <w:rPr>
          <w:rFonts w:asciiTheme="majorHAnsi" w:eastAsia="Times New Roman" w:hAnsiTheme="majorHAnsi"/>
          <w:sz w:val="24"/>
          <w:szCs w:val="24"/>
        </w:rPr>
        <w:t>T</w:t>
      </w:r>
      <w:r w:rsidRPr="00DE5809">
        <w:rPr>
          <w:rFonts w:asciiTheme="majorHAnsi" w:eastAsia="Times New Roman" w:hAnsiTheme="majorHAnsi"/>
          <w:sz w:val="24"/>
          <w:szCs w:val="24"/>
        </w:rPr>
        <w:t>eam may include arguments and other information from the Memoranda and oral pleadings of other teams that have become known to the Team, subject to the provisions of this clause.</w:t>
      </w:r>
    </w:p>
    <w:p w:rsidR="00DE5809" w:rsidRPr="00DE5809" w:rsidRDefault="00DE5809" w:rsidP="00C21ED8">
      <w:pPr>
        <w:spacing w:line="360" w:lineRule="auto"/>
        <w:jc w:val="both"/>
        <w:rPr>
          <w:rFonts w:asciiTheme="majorHAnsi" w:hAnsiTheme="majorHAnsi"/>
          <w:sz w:val="24"/>
          <w:szCs w:val="24"/>
        </w:rPr>
      </w:pPr>
    </w:p>
    <w:p w:rsidR="00DE5809" w:rsidRPr="00DE5809" w:rsidRDefault="00DE5809" w:rsidP="00DE5809">
      <w:pPr>
        <w:spacing w:line="360" w:lineRule="auto"/>
        <w:ind w:left="713"/>
        <w:jc w:val="both"/>
        <w:rPr>
          <w:rFonts w:asciiTheme="majorHAnsi" w:hAnsiTheme="majorHAnsi"/>
          <w:b/>
          <w:sz w:val="28"/>
          <w:szCs w:val="24"/>
        </w:rPr>
      </w:pPr>
      <w:r w:rsidRPr="00DE5809">
        <w:rPr>
          <w:rFonts w:asciiTheme="majorHAnsi" w:hAnsiTheme="majorHAnsi"/>
          <w:b/>
          <w:sz w:val="28"/>
          <w:szCs w:val="24"/>
        </w:rPr>
        <w:t>2.1</w:t>
      </w:r>
      <w:r w:rsidR="00C21ED8">
        <w:rPr>
          <w:rFonts w:asciiTheme="majorHAnsi" w:hAnsiTheme="majorHAnsi"/>
          <w:b/>
          <w:sz w:val="28"/>
          <w:szCs w:val="24"/>
        </w:rPr>
        <w:t>0</w:t>
      </w:r>
      <w:r w:rsidRPr="00DE5809">
        <w:rPr>
          <w:rFonts w:asciiTheme="majorHAnsi" w:hAnsiTheme="majorHAnsi"/>
          <w:b/>
          <w:sz w:val="28"/>
          <w:szCs w:val="24"/>
        </w:rPr>
        <w:t xml:space="preserve"> The requirement for burden of proof</w:t>
      </w:r>
    </w:p>
    <w:p w:rsidR="00DE5809" w:rsidRPr="00DE5809" w:rsidRDefault="00DE5809" w:rsidP="00DE5809">
      <w:pPr>
        <w:spacing w:line="360" w:lineRule="auto"/>
        <w:ind w:left="713"/>
        <w:jc w:val="both"/>
        <w:rPr>
          <w:rFonts w:asciiTheme="majorHAnsi" w:hAnsiTheme="majorHAnsi"/>
          <w:sz w:val="24"/>
          <w:szCs w:val="24"/>
        </w:rPr>
      </w:pPr>
      <w:r w:rsidRPr="00DE5809">
        <w:rPr>
          <w:rFonts w:asciiTheme="majorHAnsi" w:hAnsiTheme="majorHAnsi"/>
          <w:sz w:val="24"/>
          <w:szCs w:val="24"/>
        </w:rPr>
        <w:t xml:space="preserve">The </w:t>
      </w:r>
      <w:r w:rsidR="00C21ED8">
        <w:rPr>
          <w:rFonts w:asciiTheme="majorHAnsi" w:hAnsiTheme="majorHAnsi"/>
          <w:sz w:val="24"/>
          <w:szCs w:val="24"/>
        </w:rPr>
        <w:t>t</w:t>
      </w:r>
      <w:r w:rsidRPr="00DE5809">
        <w:rPr>
          <w:rFonts w:asciiTheme="majorHAnsi" w:hAnsiTheme="majorHAnsi"/>
          <w:sz w:val="24"/>
          <w:szCs w:val="24"/>
        </w:rPr>
        <w:t>eams have no right to justify their claims based on only by placing the burden of proof on the opponent.</w:t>
      </w:r>
    </w:p>
    <w:p w:rsidR="00DE5809" w:rsidRPr="00DE5809" w:rsidRDefault="00DE5809" w:rsidP="00DE5809">
      <w:pPr>
        <w:spacing w:line="312" w:lineRule="exact"/>
        <w:ind w:left="713"/>
        <w:rPr>
          <w:rFonts w:asciiTheme="majorHAnsi" w:hAnsiTheme="majorHAnsi"/>
          <w:sz w:val="20"/>
          <w:szCs w:val="20"/>
        </w:rPr>
      </w:pPr>
    </w:p>
    <w:p w:rsidR="001C67BE" w:rsidRDefault="00DE5809" w:rsidP="00C21ED8">
      <w:pPr>
        <w:numPr>
          <w:ilvl w:val="0"/>
          <w:numId w:val="10"/>
        </w:numPr>
        <w:tabs>
          <w:tab w:val="left" w:pos="288"/>
        </w:tabs>
        <w:spacing w:line="367" w:lineRule="auto"/>
        <w:ind w:left="727" w:right="6317" w:hanging="7"/>
        <w:rPr>
          <w:rFonts w:asciiTheme="majorHAnsi" w:eastAsia="Times New Roman" w:hAnsiTheme="majorHAnsi"/>
          <w:b/>
          <w:bCs/>
          <w:sz w:val="27"/>
          <w:szCs w:val="27"/>
        </w:rPr>
      </w:pPr>
      <w:r w:rsidRPr="00DE5809">
        <w:rPr>
          <w:rFonts w:asciiTheme="majorHAnsi" w:eastAsia="Times New Roman" w:hAnsiTheme="majorHAnsi"/>
          <w:b/>
          <w:bCs/>
          <w:sz w:val="27"/>
          <w:szCs w:val="27"/>
        </w:rPr>
        <w:t>TEAM</w:t>
      </w:r>
      <w:r w:rsidR="001C67BE">
        <w:rPr>
          <w:rFonts w:asciiTheme="majorHAnsi" w:eastAsia="Times New Roman" w:hAnsiTheme="majorHAnsi"/>
          <w:b/>
          <w:bCs/>
          <w:sz w:val="27"/>
          <w:szCs w:val="27"/>
        </w:rPr>
        <w:t xml:space="preserve"> </w:t>
      </w:r>
      <w:r w:rsidRPr="00DE5809">
        <w:rPr>
          <w:rFonts w:asciiTheme="majorHAnsi" w:eastAsia="Times New Roman" w:hAnsiTheme="majorHAnsi"/>
          <w:b/>
          <w:bCs/>
          <w:sz w:val="27"/>
          <w:szCs w:val="27"/>
        </w:rPr>
        <w:t xml:space="preserve">REGISTRATION </w:t>
      </w:r>
    </w:p>
    <w:p w:rsidR="00DE5809" w:rsidRPr="001C67BE" w:rsidRDefault="00DE5809" w:rsidP="001C67BE">
      <w:pPr>
        <w:tabs>
          <w:tab w:val="left" w:pos="288"/>
        </w:tabs>
        <w:spacing w:line="367" w:lineRule="auto"/>
        <w:ind w:left="720" w:right="6912"/>
        <w:rPr>
          <w:rFonts w:asciiTheme="majorHAnsi" w:eastAsia="Times New Roman" w:hAnsiTheme="majorHAnsi"/>
          <w:b/>
          <w:bCs/>
          <w:sz w:val="28"/>
          <w:szCs w:val="24"/>
        </w:rPr>
      </w:pPr>
      <w:r w:rsidRPr="001C67BE">
        <w:rPr>
          <w:rFonts w:asciiTheme="majorHAnsi" w:eastAsia="Times New Roman" w:hAnsiTheme="majorHAnsi"/>
          <w:b/>
          <w:bCs/>
          <w:sz w:val="28"/>
          <w:szCs w:val="24"/>
        </w:rPr>
        <w:t xml:space="preserve">3.1 </w:t>
      </w:r>
      <w:r w:rsidRPr="001C67BE">
        <w:rPr>
          <w:rFonts w:asciiTheme="majorHAnsi" w:eastAsia="Times New Roman" w:hAnsiTheme="majorHAnsi"/>
          <w:b/>
          <w:sz w:val="28"/>
          <w:szCs w:val="24"/>
        </w:rPr>
        <w:t>Team Registration</w:t>
      </w:r>
    </w:p>
    <w:p w:rsidR="00DE5809" w:rsidRPr="001C67BE" w:rsidRDefault="00DE5809" w:rsidP="00DE5809">
      <w:pPr>
        <w:spacing w:line="10" w:lineRule="exact"/>
        <w:ind w:left="713"/>
        <w:rPr>
          <w:rFonts w:asciiTheme="majorHAnsi" w:eastAsia="Times New Roman" w:hAnsiTheme="majorHAnsi"/>
          <w:b/>
          <w:bCs/>
          <w:sz w:val="24"/>
          <w:szCs w:val="24"/>
        </w:rPr>
      </w:pPr>
    </w:p>
    <w:p w:rsidR="00DE5809" w:rsidRPr="001C67BE" w:rsidRDefault="00DE5809" w:rsidP="00DE5809">
      <w:pPr>
        <w:spacing w:line="349" w:lineRule="auto"/>
        <w:ind w:left="720"/>
        <w:rPr>
          <w:rFonts w:asciiTheme="majorHAnsi" w:eastAsia="Times New Roman" w:hAnsiTheme="majorHAnsi"/>
          <w:b/>
          <w:bCs/>
          <w:sz w:val="24"/>
          <w:szCs w:val="24"/>
        </w:rPr>
      </w:pPr>
      <w:r w:rsidRPr="001C67BE">
        <w:rPr>
          <w:rFonts w:asciiTheme="majorHAnsi" w:eastAsia="Times New Roman" w:hAnsiTheme="majorHAnsi"/>
          <w:sz w:val="24"/>
          <w:szCs w:val="24"/>
        </w:rPr>
        <w:t>Each team must register with the Administrator by completing the Competition registration form and paying the registration fee according to Clause 12 of the Rules before the end date of the registration specified in the Official schedule.</w:t>
      </w:r>
      <w:r w:rsidR="00C21ED8">
        <w:rPr>
          <w:rFonts w:asciiTheme="majorHAnsi" w:eastAsia="Times New Roman" w:hAnsiTheme="majorHAnsi"/>
          <w:sz w:val="24"/>
          <w:szCs w:val="24"/>
        </w:rPr>
        <w:t xml:space="preserve"> </w:t>
      </w:r>
    </w:p>
    <w:p w:rsidR="00DE5809" w:rsidRPr="001C67BE" w:rsidRDefault="00DE5809" w:rsidP="00DE5809">
      <w:pPr>
        <w:spacing w:line="31" w:lineRule="exact"/>
        <w:ind w:left="713"/>
        <w:rPr>
          <w:rFonts w:asciiTheme="majorHAnsi" w:eastAsia="Times New Roman" w:hAnsiTheme="majorHAnsi"/>
          <w:b/>
          <w:bCs/>
          <w:sz w:val="24"/>
          <w:szCs w:val="24"/>
        </w:rPr>
      </w:pPr>
    </w:p>
    <w:p w:rsidR="00C21ED8" w:rsidRDefault="00C21ED8" w:rsidP="00DE5809">
      <w:pPr>
        <w:spacing w:line="349" w:lineRule="auto"/>
        <w:ind w:left="720"/>
        <w:rPr>
          <w:rFonts w:asciiTheme="majorHAnsi" w:eastAsia="Times New Roman" w:hAnsiTheme="majorHAnsi"/>
          <w:sz w:val="24"/>
          <w:szCs w:val="24"/>
        </w:rPr>
      </w:pPr>
    </w:p>
    <w:p w:rsidR="00C21ED8" w:rsidRDefault="00C21ED8" w:rsidP="00DE5809">
      <w:pPr>
        <w:spacing w:line="349" w:lineRule="auto"/>
        <w:ind w:left="720"/>
        <w:rPr>
          <w:rFonts w:asciiTheme="majorHAnsi" w:eastAsia="Times New Roman" w:hAnsiTheme="majorHAnsi"/>
          <w:sz w:val="24"/>
          <w:szCs w:val="24"/>
        </w:rPr>
      </w:pPr>
    </w:p>
    <w:p w:rsidR="00C21ED8" w:rsidRDefault="00C21ED8" w:rsidP="00DE5809">
      <w:pPr>
        <w:spacing w:line="349" w:lineRule="auto"/>
        <w:ind w:left="720"/>
        <w:rPr>
          <w:rFonts w:asciiTheme="majorHAnsi" w:eastAsia="Times New Roman" w:hAnsiTheme="majorHAnsi"/>
          <w:sz w:val="24"/>
          <w:szCs w:val="24"/>
        </w:rPr>
      </w:pPr>
    </w:p>
    <w:p w:rsidR="00DE5809" w:rsidRPr="001C67BE" w:rsidRDefault="00DE5809" w:rsidP="00DE5809">
      <w:pPr>
        <w:spacing w:line="349" w:lineRule="auto"/>
        <w:ind w:left="720"/>
        <w:rPr>
          <w:rFonts w:asciiTheme="majorHAnsi" w:eastAsia="Times New Roman" w:hAnsiTheme="majorHAnsi"/>
          <w:b/>
          <w:bCs/>
          <w:sz w:val="24"/>
          <w:szCs w:val="24"/>
        </w:rPr>
      </w:pPr>
      <w:r w:rsidRPr="001C67BE">
        <w:rPr>
          <w:rFonts w:asciiTheme="majorHAnsi" w:eastAsia="Times New Roman" w:hAnsiTheme="majorHAnsi"/>
          <w:sz w:val="24"/>
          <w:szCs w:val="24"/>
        </w:rPr>
        <w:t>The Administrator has the right to introduce additional rules and procedures, which are relevant to the interests of the Competition.</w:t>
      </w:r>
    </w:p>
    <w:p w:rsidR="00DE5809" w:rsidRPr="001C67BE" w:rsidRDefault="00DE5809" w:rsidP="00DE5809">
      <w:pPr>
        <w:spacing w:line="15" w:lineRule="exact"/>
        <w:ind w:left="713"/>
        <w:rPr>
          <w:rFonts w:asciiTheme="majorHAnsi" w:hAnsiTheme="majorHAnsi"/>
          <w:sz w:val="24"/>
          <w:szCs w:val="24"/>
        </w:rPr>
      </w:pPr>
    </w:p>
    <w:p w:rsidR="00DE5809" w:rsidRPr="001C67BE" w:rsidRDefault="00DE5809" w:rsidP="00DE5809">
      <w:pPr>
        <w:ind w:left="720"/>
        <w:rPr>
          <w:rFonts w:asciiTheme="majorHAnsi" w:eastAsia="Times New Roman" w:hAnsiTheme="majorHAnsi"/>
          <w:b/>
          <w:bCs/>
          <w:sz w:val="24"/>
          <w:szCs w:val="24"/>
        </w:rPr>
      </w:pPr>
    </w:p>
    <w:p w:rsidR="00DE5809" w:rsidRPr="001C67BE" w:rsidRDefault="00DE5809" w:rsidP="00DE5809">
      <w:pPr>
        <w:spacing w:after="120"/>
        <w:ind w:left="720"/>
        <w:rPr>
          <w:rFonts w:asciiTheme="majorHAnsi" w:hAnsiTheme="majorHAnsi"/>
          <w:b/>
          <w:sz w:val="28"/>
          <w:szCs w:val="24"/>
        </w:rPr>
      </w:pPr>
      <w:r w:rsidRPr="001C67BE">
        <w:rPr>
          <w:rFonts w:asciiTheme="majorHAnsi" w:eastAsia="Times New Roman" w:hAnsiTheme="majorHAnsi"/>
          <w:b/>
          <w:bCs/>
          <w:sz w:val="28"/>
          <w:szCs w:val="24"/>
        </w:rPr>
        <w:t xml:space="preserve">3.2 </w:t>
      </w:r>
      <w:r w:rsidRPr="001C67BE">
        <w:rPr>
          <w:rFonts w:asciiTheme="majorHAnsi" w:eastAsia="Times New Roman" w:hAnsiTheme="majorHAnsi"/>
          <w:b/>
          <w:sz w:val="28"/>
          <w:szCs w:val="24"/>
        </w:rPr>
        <w:t>Registration of the Team Members</w:t>
      </w:r>
    </w:p>
    <w:p w:rsidR="00DE5809" w:rsidRPr="00C21ED8" w:rsidRDefault="00DE5809" w:rsidP="00C21ED8">
      <w:pPr>
        <w:spacing w:line="357" w:lineRule="auto"/>
        <w:ind w:left="720"/>
        <w:jc w:val="both"/>
        <w:rPr>
          <w:rFonts w:asciiTheme="majorHAnsi" w:eastAsia="Times New Roman" w:hAnsiTheme="majorHAnsi"/>
          <w:sz w:val="24"/>
          <w:szCs w:val="24"/>
        </w:rPr>
      </w:pPr>
      <w:r w:rsidRPr="001C67BE">
        <w:rPr>
          <w:rFonts w:asciiTheme="majorHAnsi" w:eastAsia="Times New Roman" w:hAnsiTheme="majorHAnsi"/>
          <w:sz w:val="24"/>
          <w:szCs w:val="24"/>
        </w:rPr>
        <w:t xml:space="preserve">Each student/postgraduate participating in the work of the Team at any time of the Year of the Competition shall be registered as a Team Member, and the maximum number of the Team Members shall not more than 5 (five). The examples of participation in the work of the Team </w:t>
      </w:r>
      <w:proofErr w:type="gramStart"/>
      <w:r w:rsidRPr="001C67BE">
        <w:rPr>
          <w:rFonts w:asciiTheme="majorHAnsi" w:eastAsia="Times New Roman" w:hAnsiTheme="majorHAnsi"/>
          <w:sz w:val="24"/>
          <w:szCs w:val="24"/>
        </w:rPr>
        <w:t>are:</w:t>
      </w:r>
      <w:proofErr w:type="gramEnd"/>
      <w:r w:rsidRPr="001C67BE">
        <w:rPr>
          <w:rFonts w:asciiTheme="majorHAnsi" w:eastAsia="Times New Roman" w:hAnsiTheme="majorHAnsi"/>
          <w:sz w:val="24"/>
          <w:szCs w:val="24"/>
        </w:rPr>
        <w:t xml:space="preserve"> conducting studies to prepare oral and / or written arguments, writing any part of the Memorandum.</w:t>
      </w:r>
    </w:p>
    <w:p w:rsidR="00C21ED8" w:rsidRDefault="00C21ED8" w:rsidP="00DE5809">
      <w:pPr>
        <w:tabs>
          <w:tab w:val="left" w:pos="327"/>
        </w:tabs>
        <w:rPr>
          <w:rFonts w:eastAsia="Times New Roman"/>
          <w:sz w:val="28"/>
          <w:szCs w:val="28"/>
        </w:rPr>
      </w:pPr>
    </w:p>
    <w:p w:rsidR="00C21ED8" w:rsidRDefault="00C21ED8" w:rsidP="00C21ED8">
      <w:pPr>
        <w:spacing w:after="120"/>
        <w:ind w:left="720"/>
        <w:rPr>
          <w:rFonts w:asciiTheme="majorHAnsi" w:eastAsia="Times New Roman" w:hAnsiTheme="majorHAnsi"/>
          <w:b/>
          <w:sz w:val="28"/>
          <w:szCs w:val="24"/>
        </w:rPr>
      </w:pPr>
      <w:r w:rsidRPr="001C67BE">
        <w:rPr>
          <w:rFonts w:asciiTheme="majorHAnsi" w:eastAsia="Times New Roman" w:hAnsiTheme="majorHAnsi"/>
          <w:b/>
          <w:bCs/>
          <w:sz w:val="28"/>
          <w:szCs w:val="24"/>
        </w:rPr>
        <w:t>3.</w:t>
      </w:r>
      <w:r>
        <w:rPr>
          <w:rFonts w:asciiTheme="majorHAnsi" w:eastAsia="Times New Roman" w:hAnsiTheme="majorHAnsi"/>
          <w:b/>
          <w:bCs/>
          <w:sz w:val="28"/>
          <w:szCs w:val="24"/>
        </w:rPr>
        <w:t>3</w:t>
      </w:r>
      <w:r w:rsidRPr="001C67BE">
        <w:rPr>
          <w:rFonts w:asciiTheme="majorHAnsi" w:eastAsia="Times New Roman" w:hAnsiTheme="majorHAnsi"/>
          <w:b/>
          <w:bCs/>
          <w:sz w:val="28"/>
          <w:szCs w:val="24"/>
        </w:rPr>
        <w:t xml:space="preserve"> </w:t>
      </w:r>
      <w:r w:rsidRPr="001C67BE">
        <w:rPr>
          <w:rFonts w:asciiTheme="majorHAnsi" w:eastAsia="Times New Roman" w:hAnsiTheme="majorHAnsi"/>
          <w:b/>
          <w:sz w:val="28"/>
          <w:szCs w:val="24"/>
        </w:rPr>
        <w:t>Registration of the Team</w:t>
      </w:r>
      <w:r>
        <w:rPr>
          <w:rFonts w:asciiTheme="majorHAnsi" w:eastAsia="Times New Roman" w:hAnsiTheme="majorHAnsi"/>
          <w:b/>
          <w:sz w:val="28"/>
          <w:szCs w:val="24"/>
        </w:rPr>
        <w:t>’s Consultant</w:t>
      </w:r>
      <w:r w:rsidRPr="001C67BE">
        <w:rPr>
          <w:rFonts w:asciiTheme="majorHAnsi" w:eastAsia="Times New Roman" w:hAnsiTheme="majorHAnsi"/>
          <w:b/>
          <w:sz w:val="28"/>
          <w:szCs w:val="24"/>
        </w:rPr>
        <w:t xml:space="preserve"> </w:t>
      </w:r>
    </w:p>
    <w:p w:rsidR="00C21ED8" w:rsidRDefault="00C21ED8" w:rsidP="00C21ED8">
      <w:pPr>
        <w:spacing w:line="357" w:lineRule="auto"/>
        <w:ind w:left="720"/>
        <w:jc w:val="both"/>
        <w:rPr>
          <w:rFonts w:asciiTheme="majorHAnsi" w:eastAsia="Times New Roman" w:hAnsiTheme="majorHAnsi"/>
          <w:sz w:val="24"/>
          <w:szCs w:val="24"/>
        </w:rPr>
      </w:pPr>
      <w:r w:rsidRPr="001C67BE">
        <w:rPr>
          <w:rFonts w:asciiTheme="majorHAnsi" w:eastAsia="Times New Roman" w:hAnsiTheme="majorHAnsi"/>
          <w:sz w:val="24"/>
          <w:szCs w:val="24"/>
        </w:rPr>
        <w:t xml:space="preserve">Each </w:t>
      </w:r>
      <w:r>
        <w:rPr>
          <w:rFonts w:asciiTheme="majorHAnsi" w:eastAsia="Times New Roman" w:hAnsiTheme="majorHAnsi"/>
          <w:sz w:val="24"/>
          <w:szCs w:val="24"/>
        </w:rPr>
        <w:t>Consultant</w:t>
      </w:r>
      <w:r w:rsidRPr="001C67BE">
        <w:rPr>
          <w:rFonts w:asciiTheme="majorHAnsi" w:eastAsia="Times New Roman" w:hAnsiTheme="majorHAnsi"/>
          <w:sz w:val="24"/>
          <w:szCs w:val="24"/>
        </w:rPr>
        <w:t xml:space="preserve"> shall be registered </w:t>
      </w:r>
      <w:r>
        <w:rPr>
          <w:rFonts w:asciiTheme="majorHAnsi" w:eastAsia="Times New Roman" w:hAnsiTheme="majorHAnsi"/>
          <w:sz w:val="24"/>
          <w:szCs w:val="24"/>
        </w:rPr>
        <w:t xml:space="preserve">by the Administrator </w:t>
      </w:r>
      <w:r w:rsidRPr="001C67BE">
        <w:rPr>
          <w:rFonts w:asciiTheme="majorHAnsi" w:eastAsia="Times New Roman" w:hAnsiTheme="majorHAnsi"/>
          <w:sz w:val="24"/>
          <w:szCs w:val="24"/>
        </w:rPr>
        <w:t>before the end date of the registration specified in the Official schedule.</w:t>
      </w:r>
    </w:p>
    <w:p w:rsidR="00C21ED8" w:rsidRDefault="00C21ED8" w:rsidP="00C21ED8">
      <w:pPr>
        <w:spacing w:line="357" w:lineRule="auto"/>
        <w:ind w:left="720"/>
        <w:jc w:val="both"/>
        <w:rPr>
          <w:rFonts w:asciiTheme="majorHAnsi" w:eastAsia="Times New Roman" w:hAnsiTheme="majorHAnsi"/>
          <w:sz w:val="24"/>
          <w:szCs w:val="24"/>
        </w:rPr>
      </w:pPr>
    </w:p>
    <w:p w:rsidR="00C21ED8" w:rsidRPr="001C67BE" w:rsidRDefault="00C21ED8" w:rsidP="00C21ED8">
      <w:pPr>
        <w:ind w:left="720"/>
        <w:rPr>
          <w:rFonts w:asciiTheme="majorHAnsi" w:eastAsia="Times New Roman" w:hAnsiTheme="majorHAnsi"/>
          <w:b/>
          <w:bCs/>
          <w:sz w:val="28"/>
          <w:szCs w:val="28"/>
        </w:rPr>
      </w:pPr>
      <w:r w:rsidRPr="001C67BE">
        <w:rPr>
          <w:rFonts w:asciiTheme="majorHAnsi" w:eastAsia="Times New Roman" w:hAnsiTheme="majorHAnsi"/>
          <w:b/>
          <w:bCs/>
          <w:sz w:val="28"/>
          <w:szCs w:val="28"/>
        </w:rPr>
        <w:t>4. JURIES</w:t>
      </w:r>
    </w:p>
    <w:p w:rsidR="00C21ED8" w:rsidRPr="001C67BE" w:rsidRDefault="00C21ED8" w:rsidP="00C21ED8">
      <w:pPr>
        <w:ind w:left="713"/>
        <w:rPr>
          <w:rFonts w:asciiTheme="majorHAnsi" w:hAnsiTheme="majorHAnsi"/>
          <w:b/>
          <w:sz w:val="20"/>
          <w:szCs w:val="20"/>
        </w:rPr>
      </w:pPr>
      <w:r w:rsidRPr="001C67BE">
        <w:rPr>
          <w:rFonts w:asciiTheme="majorHAnsi" w:eastAsia="Times New Roman" w:hAnsiTheme="majorHAnsi"/>
          <w:b/>
          <w:bCs/>
          <w:sz w:val="28"/>
          <w:szCs w:val="28"/>
        </w:rPr>
        <w:t xml:space="preserve">4.1 </w:t>
      </w:r>
      <w:r w:rsidRPr="001C67BE">
        <w:rPr>
          <w:rFonts w:asciiTheme="majorHAnsi" w:eastAsia="Times New Roman" w:hAnsiTheme="majorHAnsi"/>
          <w:b/>
          <w:sz w:val="28"/>
          <w:szCs w:val="28"/>
        </w:rPr>
        <w:t>Team Consultants</w:t>
      </w:r>
    </w:p>
    <w:p w:rsidR="00C21ED8" w:rsidRPr="001C67BE" w:rsidRDefault="00C21ED8" w:rsidP="00C21ED8">
      <w:pPr>
        <w:spacing w:line="174" w:lineRule="exact"/>
        <w:ind w:left="713"/>
        <w:rPr>
          <w:rFonts w:asciiTheme="majorHAnsi" w:hAnsiTheme="majorHAnsi"/>
          <w:sz w:val="18"/>
          <w:szCs w:val="20"/>
        </w:rPr>
      </w:pPr>
    </w:p>
    <w:p w:rsidR="00C21ED8" w:rsidRPr="001C67BE" w:rsidRDefault="00C21ED8" w:rsidP="00C21ED8">
      <w:pPr>
        <w:spacing w:line="354" w:lineRule="auto"/>
        <w:ind w:left="720"/>
        <w:jc w:val="both"/>
        <w:rPr>
          <w:rFonts w:asciiTheme="majorHAnsi" w:hAnsiTheme="majorHAnsi"/>
          <w:sz w:val="18"/>
          <w:szCs w:val="20"/>
        </w:rPr>
      </w:pPr>
      <w:r w:rsidRPr="001C67BE">
        <w:rPr>
          <w:rFonts w:asciiTheme="majorHAnsi" w:eastAsia="Times New Roman" w:hAnsiTheme="majorHAnsi"/>
          <w:sz w:val="24"/>
          <w:szCs w:val="28"/>
        </w:rPr>
        <w:t>Consultants, other persons directly related to the Team, shall not participate as judges of the Competition, while the Team participates in the Competition, unless otherwise directly authorized by the Administrator.</w:t>
      </w:r>
    </w:p>
    <w:p w:rsidR="00C21ED8" w:rsidRPr="001C67BE" w:rsidRDefault="00C21ED8" w:rsidP="00C21ED8">
      <w:pPr>
        <w:spacing w:line="11" w:lineRule="exact"/>
        <w:ind w:left="713"/>
        <w:rPr>
          <w:rFonts w:asciiTheme="majorHAnsi" w:hAnsiTheme="majorHAnsi"/>
          <w:sz w:val="18"/>
          <w:szCs w:val="20"/>
        </w:rPr>
      </w:pPr>
    </w:p>
    <w:p w:rsidR="00C21ED8" w:rsidRDefault="00C21ED8" w:rsidP="00C21ED8">
      <w:pPr>
        <w:ind w:left="720"/>
        <w:rPr>
          <w:rFonts w:asciiTheme="majorHAnsi" w:eastAsia="Times New Roman" w:hAnsiTheme="majorHAnsi"/>
          <w:b/>
          <w:bCs/>
          <w:sz w:val="24"/>
          <w:szCs w:val="28"/>
        </w:rPr>
      </w:pPr>
    </w:p>
    <w:p w:rsidR="00C21ED8" w:rsidRPr="001C67BE" w:rsidRDefault="00C21ED8" w:rsidP="00C21ED8">
      <w:pPr>
        <w:ind w:left="720"/>
        <w:rPr>
          <w:b/>
          <w:sz w:val="20"/>
          <w:szCs w:val="20"/>
        </w:rPr>
      </w:pPr>
      <w:r w:rsidRPr="001C67BE">
        <w:rPr>
          <w:rFonts w:eastAsia="Times New Roman"/>
          <w:b/>
          <w:bCs/>
          <w:sz w:val="28"/>
          <w:szCs w:val="28"/>
        </w:rPr>
        <w:t xml:space="preserve">4.2 </w:t>
      </w:r>
      <w:r w:rsidRPr="001C67BE">
        <w:rPr>
          <w:rFonts w:eastAsia="Times New Roman"/>
          <w:b/>
          <w:sz w:val="28"/>
          <w:szCs w:val="28"/>
        </w:rPr>
        <w:t>The conflict of interests</w:t>
      </w:r>
    </w:p>
    <w:p w:rsidR="00C21ED8" w:rsidRPr="001C67BE" w:rsidRDefault="00C21ED8" w:rsidP="00C21ED8">
      <w:pPr>
        <w:spacing w:line="174" w:lineRule="exact"/>
        <w:ind w:left="713"/>
        <w:rPr>
          <w:rFonts w:asciiTheme="majorHAnsi" w:hAnsiTheme="majorHAnsi"/>
          <w:sz w:val="18"/>
          <w:szCs w:val="20"/>
        </w:rPr>
      </w:pPr>
    </w:p>
    <w:p w:rsidR="00C21ED8" w:rsidRPr="001C67BE" w:rsidRDefault="00C21ED8" w:rsidP="00C21ED8">
      <w:pPr>
        <w:numPr>
          <w:ilvl w:val="0"/>
          <w:numId w:val="11"/>
        </w:numPr>
        <w:tabs>
          <w:tab w:val="left" w:pos="453"/>
        </w:tabs>
        <w:spacing w:line="349" w:lineRule="auto"/>
        <w:ind w:left="720" w:right="20" w:hanging="7"/>
        <w:rPr>
          <w:rFonts w:asciiTheme="majorHAnsi" w:eastAsia="Times New Roman" w:hAnsiTheme="majorHAnsi"/>
          <w:sz w:val="24"/>
          <w:szCs w:val="28"/>
        </w:rPr>
      </w:pPr>
      <w:r w:rsidRPr="001C67BE">
        <w:rPr>
          <w:rFonts w:asciiTheme="majorHAnsi" w:eastAsia="Times New Roman" w:hAnsiTheme="majorHAnsi"/>
          <w:sz w:val="24"/>
          <w:szCs w:val="28"/>
        </w:rPr>
        <w:t>"Affiliation" means a personal or professional relationship between the judge and the educational institution, the Team Consultant, the Team Member in the round in which the judge participates.</w:t>
      </w:r>
    </w:p>
    <w:p w:rsidR="00C21ED8" w:rsidRPr="001C67BE" w:rsidRDefault="00C21ED8" w:rsidP="00C21ED8">
      <w:pPr>
        <w:spacing w:line="29" w:lineRule="exact"/>
        <w:ind w:left="713"/>
        <w:rPr>
          <w:rFonts w:asciiTheme="majorHAnsi" w:eastAsia="Times New Roman" w:hAnsiTheme="majorHAnsi"/>
          <w:sz w:val="24"/>
          <w:szCs w:val="28"/>
        </w:rPr>
      </w:pPr>
    </w:p>
    <w:p w:rsidR="00C21ED8" w:rsidRPr="001C67BE" w:rsidRDefault="00C21ED8" w:rsidP="00C21ED8">
      <w:pPr>
        <w:numPr>
          <w:ilvl w:val="0"/>
          <w:numId w:val="11"/>
        </w:numPr>
        <w:tabs>
          <w:tab w:val="left" w:pos="424"/>
        </w:tabs>
        <w:spacing w:line="351" w:lineRule="auto"/>
        <w:ind w:left="720" w:hanging="7"/>
        <w:jc w:val="both"/>
        <w:rPr>
          <w:rFonts w:asciiTheme="majorHAnsi" w:eastAsia="Times New Roman" w:hAnsiTheme="majorHAnsi"/>
          <w:sz w:val="24"/>
          <w:szCs w:val="28"/>
        </w:rPr>
      </w:pPr>
      <w:r w:rsidRPr="001C67BE">
        <w:rPr>
          <w:rFonts w:asciiTheme="majorHAnsi" w:eastAsia="Times New Roman" w:hAnsiTheme="majorHAnsi"/>
          <w:sz w:val="24"/>
          <w:szCs w:val="28"/>
        </w:rPr>
        <w:t>"The conflict of interests" means affiliation that gives reason to believe that an affiliated judge cannot be impartial in relation to the conduct and result determination of the Oral rounds.</w:t>
      </w:r>
    </w:p>
    <w:p w:rsidR="00C21ED8" w:rsidRPr="001C67BE" w:rsidRDefault="00C21ED8" w:rsidP="00C21ED8">
      <w:pPr>
        <w:spacing w:line="12" w:lineRule="exact"/>
        <w:ind w:left="713"/>
        <w:rPr>
          <w:rFonts w:asciiTheme="majorHAnsi" w:hAnsiTheme="majorHAnsi"/>
          <w:sz w:val="18"/>
          <w:szCs w:val="20"/>
        </w:rPr>
      </w:pPr>
    </w:p>
    <w:p w:rsidR="00C21ED8" w:rsidRPr="001C67BE" w:rsidRDefault="00C21ED8" w:rsidP="00C21ED8">
      <w:pPr>
        <w:ind w:left="720"/>
        <w:rPr>
          <w:rFonts w:asciiTheme="majorHAnsi" w:eastAsia="Times New Roman" w:hAnsiTheme="majorHAnsi"/>
          <w:b/>
          <w:bCs/>
          <w:sz w:val="28"/>
          <w:szCs w:val="28"/>
        </w:rPr>
      </w:pPr>
    </w:p>
    <w:p w:rsidR="00C21ED8" w:rsidRPr="00CD010D" w:rsidRDefault="00C21ED8" w:rsidP="00C21ED8">
      <w:pPr>
        <w:spacing w:line="357" w:lineRule="auto"/>
        <w:ind w:left="720"/>
        <w:jc w:val="both"/>
        <w:rPr>
          <w:rFonts w:eastAsia="Times New Roman"/>
          <w:sz w:val="28"/>
          <w:szCs w:val="28"/>
        </w:rPr>
        <w:sectPr w:rsidR="00C21ED8" w:rsidRPr="00CD010D">
          <w:pgSz w:w="12240" w:h="15840"/>
          <w:pgMar w:top="558" w:right="560" w:bottom="784" w:left="1133" w:header="0" w:footer="0" w:gutter="0"/>
          <w:cols w:space="720" w:equalWidth="0">
            <w:col w:w="10547"/>
          </w:cols>
        </w:sectPr>
      </w:pPr>
    </w:p>
    <w:p w:rsidR="00713EC8" w:rsidRDefault="00713EC8">
      <w:pPr>
        <w:spacing w:line="174" w:lineRule="exact"/>
        <w:rPr>
          <w:sz w:val="20"/>
          <w:szCs w:val="20"/>
        </w:rPr>
      </w:pPr>
    </w:p>
    <w:p w:rsidR="00713EC8" w:rsidRDefault="00713EC8">
      <w:pPr>
        <w:spacing w:line="302" w:lineRule="exact"/>
        <w:rPr>
          <w:sz w:val="20"/>
          <w:szCs w:val="20"/>
        </w:rPr>
      </w:pPr>
    </w:p>
    <w:p w:rsidR="001C67BE" w:rsidRDefault="001C67BE">
      <w:pPr>
        <w:ind w:left="7"/>
        <w:rPr>
          <w:rFonts w:eastAsia="Times New Roman"/>
          <w:b/>
          <w:bCs/>
          <w:sz w:val="28"/>
          <w:szCs w:val="28"/>
        </w:rPr>
      </w:pPr>
    </w:p>
    <w:p w:rsidR="001C67BE" w:rsidRPr="001C67BE" w:rsidRDefault="001C67BE" w:rsidP="001C67BE">
      <w:pPr>
        <w:ind w:left="720"/>
        <w:rPr>
          <w:rFonts w:asciiTheme="majorHAnsi" w:hAnsiTheme="majorHAnsi"/>
          <w:b/>
          <w:sz w:val="20"/>
          <w:szCs w:val="20"/>
        </w:rPr>
      </w:pPr>
      <w:r w:rsidRPr="001C67BE">
        <w:rPr>
          <w:rFonts w:asciiTheme="majorHAnsi" w:eastAsia="Times New Roman" w:hAnsiTheme="majorHAnsi"/>
          <w:b/>
          <w:bCs/>
          <w:sz w:val="28"/>
          <w:szCs w:val="28"/>
        </w:rPr>
        <w:t xml:space="preserve">4.3 </w:t>
      </w:r>
      <w:r w:rsidRPr="001C67BE">
        <w:rPr>
          <w:rFonts w:asciiTheme="majorHAnsi" w:eastAsia="Times New Roman" w:hAnsiTheme="majorHAnsi"/>
          <w:b/>
          <w:sz w:val="28"/>
          <w:szCs w:val="28"/>
        </w:rPr>
        <w:t>Limitation of the Conflict of Interests</w:t>
      </w:r>
    </w:p>
    <w:p w:rsidR="001C67BE" w:rsidRPr="001C67BE" w:rsidRDefault="001C67BE" w:rsidP="001C67BE">
      <w:pPr>
        <w:spacing w:line="174" w:lineRule="exact"/>
        <w:ind w:left="713"/>
        <w:rPr>
          <w:rFonts w:asciiTheme="majorHAnsi" w:hAnsiTheme="majorHAnsi"/>
          <w:sz w:val="18"/>
          <w:szCs w:val="20"/>
        </w:rPr>
      </w:pPr>
    </w:p>
    <w:p w:rsidR="001C67BE" w:rsidRPr="001C67BE" w:rsidRDefault="001C67BE" w:rsidP="001C67BE">
      <w:pPr>
        <w:spacing w:line="356" w:lineRule="auto"/>
        <w:ind w:left="720"/>
        <w:jc w:val="both"/>
        <w:rPr>
          <w:rFonts w:asciiTheme="majorHAnsi" w:hAnsiTheme="majorHAnsi"/>
          <w:sz w:val="18"/>
          <w:szCs w:val="20"/>
        </w:rPr>
      </w:pPr>
      <w:r w:rsidRPr="001C67BE">
        <w:rPr>
          <w:rFonts w:asciiTheme="majorHAnsi" w:eastAsia="Times New Roman" w:hAnsiTheme="majorHAnsi"/>
          <w:sz w:val="24"/>
          <w:szCs w:val="28"/>
        </w:rPr>
        <w:t xml:space="preserve">The Administrator should avoid placing the judge in </w:t>
      </w:r>
      <w:r w:rsidR="00C21ED8">
        <w:rPr>
          <w:rFonts w:asciiTheme="majorHAnsi" w:eastAsia="Times New Roman" w:hAnsiTheme="majorHAnsi"/>
          <w:sz w:val="24"/>
          <w:szCs w:val="28"/>
        </w:rPr>
        <w:t>the</w:t>
      </w:r>
      <w:r w:rsidRPr="001C67BE">
        <w:rPr>
          <w:rFonts w:asciiTheme="majorHAnsi" w:eastAsia="Times New Roman" w:hAnsiTheme="majorHAnsi"/>
          <w:sz w:val="24"/>
          <w:szCs w:val="28"/>
        </w:rPr>
        <w:t xml:space="preserve"> </w:t>
      </w:r>
      <w:r w:rsidR="00C21ED8">
        <w:rPr>
          <w:rFonts w:asciiTheme="majorHAnsi" w:eastAsia="Times New Roman" w:hAnsiTheme="majorHAnsi"/>
          <w:sz w:val="24"/>
          <w:szCs w:val="28"/>
        </w:rPr>
        <w:t>O</w:t>
      </w:r>
      <w:r w:rsidRPr="001C67BE">
        <w:rPr>
          <w:rFonts w:asciiTheme="majorHAnsi" w:eastAsia="Times New Roman" w:hAnsiTheme="majorHAnsi"/>
          <w:sz w:val="24"/>
          <w:szCs w:val="28"/>
        </w:rPr>
        <w:t>ral round</w:t>
      </w:r>
      <w:r w:rsidR="00C21ED8">
        <w:rPr>
          <w:rFonts w:asciiTheme="majorHAnsi" w:eastAsia="Times New Roman" w:hAnsiTheme="majorHAnsi"/>
          <w:sz w:val="24"/>
          <w:szCs w:val="28"/>
        </w:rPr>
        <w:t>s</w:t>
      </w:r>
      <w:r w:rsidRPr="001C67BE">
        <w:rPr>
          <w:rFonts w:asciiTheme="majorHAnsi" w:eastAsia="Times New Roman" w:hAnsiTheme="majorHAnsi"/>
          <w:sz w:val="24"/>
          <w:szCs w:val="28"/>
        </w:rPr>
        <w:t xml:space="preserve"> in which he or she has a conflict of interest. If the Administrator is unable to avoid conflicts of interest, the Administrator shall take reasonable steps to reduce the consequences of the conflict of interests in the Oral round</w:t>
      </w:r>
      <w:r w:rsidR="00C21ED8">
        <w:rPr>
          <w:rFonts w:asciiTheme="majorHAnsi" w:eastAsia="Times New Roman" w:hAnsiTheme="majorHAnsi"/>
          <w:sz w:val="24"/>
          <w:szCs w:val="28"/>
        </w:rPr>
        <w:t>s</w:t>
      </w:r>
      <w:r w:rsidRPr="001C67BE">
        <w:rPr>
          <w:rFonts w:asciiTheme="majorHAnsi" w:eastAsia="Times New Roman" w:hAnsiTheme="majorHAnsi"/>
          <w:sz w:val="24"/>
          <w:szCs w:val="28"/>
        </w:rPr>
        <w:t>.</w:t>
      </w:r>
    </w:p>
    <w:p w:rsidR="001C67BE" w:rsidRPr="001C67BE" w:rsidRDefault="001C67BE" w:rsidP="001C67BE">
      <w:pPr>
        <w:spacing w:line="8" w:lineRule="exact"/>
        <w:ind w:left="713"/>
        <w:rPr>
          <w:rFonts w:asciiTheme="majorHAnsi" w:hAnsiTheme="majorHAnsi"/>
          <w:sz w:val="18"/>
          <w:szCs w:val="20"/>
        </w:rPr>
      </w:pPr>
    </w:p>
    <w:p w:rsidR="001C67BE" w:rsidRDefault="001C67BE" w:rsidP="001C67BE">
      <w:pPr>
        <w:ind w:left="720"/>
        <w:rPr>
          <w:rFonts w:asciiTheme="majorHAnsi" w:eastAsia="Times New Roman" w:hAnsiTheme="majorHAnsi"/>
          <w:b/>
          <w:bCs/>
          <w:sz w:val="24"/>
          <w:szCs w:val="28"/>
        </w:rPr>
      </w:pPr>
    </w:p>
    <w:p w:rsidR="001C67BE" w:rsidRPr="001C67BE" w:rsidRDefault="001C67BE" w:rsidP="001C67BE">
      <w:pPr>
        <w:ind w:left="720"/>
        <w:rPr>
          <w:rFonts w:asciiTheme="majorHAnsi" w:hAnsiTheme="majorHAnsi"/>
          <w:b/>
          <w:sz w:val="20"/>
          <w:szCs w:val="20"/>
        </w:rPr>
      </w:pPr>
      <w:r w:rsidRPr="001C67BE">
        <w:rPr>
          <w:rFonts w:asciiTheme="majorHAnsi" w:eastAsia="Times New Roman" w:hAnsiTheme="majorHAnsi"/>
          <w:b/>
          <w:bCs/>
          <w:sz w:val="28"/>
          <w:szCs w:val="28"/>
        </w:rPr>
        <w:t xml:space="preserve">4.4 </w:t>
      </w:r>
      <w:r w:rsidRPr="001C67BE">
        <w:rPr>
          <w:rFonts w:asciiTheme="majorHAnsi" w:eastAsia="Times New Roman" w:hAnsiTheme="majorHAnsi"/>
          <w:b/>
          <w:sz w:val="28"/>
          <w:szCs w:val="28"/>
        </w:rPr>
        <w:t>Prevention of the Conflict of Interests</w:t>
      </w:r>
    </w:p>
    <w:p w:rsidR="001C67BE" w:rsidRPr="001C67BE" w:rsidRDefault="001C67BE" w:rsidP="001C67BE">
      <w:pPr>
        <w:spacing w:line="174" w:lineRule="exact"/>
        <w:ind w:left="713"/>
        <w:rPr>
          <w:rFonts w:asciiTheme="majorHAnsi" w:hAnsiTheme="majorHAnsi"/>
          <w:sz w:val="18"/>
          <w:szCs w:val="20"/>
        </w:rPr>
      </w:pPr>
    </w:p>
    <w:p w:rsidR="001C67BE" w:rsidRPr="001C67BE" w:rsidRDefault="001C67BE" w:rsidP="001C67BE">
      <w:pPr>
        <w:spacing w:line="356" w:lineRule="auto"/>
        <w:ind w:left="720"/>
        <w:jc w:val="both"/>
        <w:rPr>
          <w:rFonts w:asciiTheme="majorHAnsi" w:eastAsia="Times New Roman" w:hAnsiTheme="majorHAnsi"/>
          <w:sz w:val="24"/>
          <w:szCs w:val="28"/>
        </w:rPr>
      </w:pPr>
      <w:r w:rsidRPr="001C67BE">
        <w:rPr>
          <w:rFonts w:asciiTheme="majorHAnsi" w:eastAsia="Times New Roman" w:hAnsiTheme="majorHAnsi"/>
          <w:sz w:val="24"/>
          <w:szCs w:val="28"/>
        </w:rPr>
        <w:t xml:space="preserve">The judge shall report about any affiliation at the time of applying for participation in the Competition as a judge and thereafter directly to the Administrator before the start of the Oral rounds. The Administrator determines whether the affiliation is a conflict of interest. </w:t>
      </w:r>
    </w:p>
    <w:p w:rsidR="00C71EC7" w:rsidRDefault="00C71EC7" w:rsidP="00C71EC7">
      <w:pPr>
        <w:ind w:left="427" w:right="-6"/>
        <w:rPr>
          <w:sz w:val="20"/>
          <w:szCs w:val="20"/>
        </w:rPr>
      </w:pPr>
    </w:p>
    <w:p w:rsidR="00C71EC7" w:rsidRPr="00C71EC7" w:rsidRDefault="00C71EC7" w:rsidP="00C71EC7">
      <w:pPr>
        <w:spacing w:line="356" w:lineRule="auto"/>
        <w:ind w:left="720"/>
        <w:jc w:val="both"/>
        <w:rPr>
          <w:rFonts w:asciiTheme="majorHAnsi" w:hAnsiTheme="majorHAnsi"/>
          <w:b/>
          <w:sz w:val="20"/>
          <w:szCs w:val="20"/>
        </w:rPr>
      </w:pPr>
      <w:r w:rsidRPr="00C71EC7">
        <w:rPr>
          <w:rFonts w:asciiTheme="majorHAnsi" w:eastAsia="Times New Roman" w:hAnsiTheme="majorHAnsi"/>
          <w:b/>
          <w:bCs/>
          <w:sz w:val="28"/>
          <w:szCs w:val="28"/>
        </w:rPr>
        <w:t xml:space="preserve">4.5 </w:t>
      </w:r>
      <w:r w:rsidRPr="00C71EC7">
        <w:rPr>
          <w:rFonts w:asciiTheme="majorHAnsi" w:eastAsia="Times New Roman" w:hAnsiTheme="majorHAnsi"/>
          <w:b/>
          <w:sz w:val="28"/>
          <w:szCs w:val="28"/>
        </w:rPr>
        <w:t>Team Responsibility</w:t>
      </w:r>
    </w:p>
    <w:p w:rsidR="00C71EC7" w:rsidRPr="00C21ED8" w:rsidRDefault="00C71EC7" w:rsidP="00C71EC7">
      <w:pPr>
        <w:spacing w:line="22" w:lineRule="exact"/>
        <w:rPr>
          <w:rFonts w:asciiTheme="majorHAnsi" w:eastAsia="Times New Roman" w:hAnsiTheme="majorHAnsi"/>
          <w:sz w:val="24"/>
          <w:szCs w:val="28"/>
        </w:rPr>
      </w:pPr>
    </w:p>
    <w:p w:rsidR="00C71EC7" w:rsidRPr="00C21ED8" w:rsidRDefault="00C71EC7" w:rsidP="00C21ED8">
      <w:pPr>
        <w:spacing w:line="360" w:lineRule="auto"/>
        <w:ind w:left="720"/>
        <w:jc w:val="both"/>
        <w:rPr>
          <w:rFonts w:asciiTheme="majorHAnsi" w:eastAsia="Times New Roman" w:hAnsiTheme="majorHAnsi"/>
          <w:sz w:val="24"/>
          <w:szCs w:val="28"/>
        </w:rPr>
      </w:pPr>
      <w:r w:rsidRPr="00C21ED8">
        <w:rPr>
          <w:rFonts w:asciiTheme="majorHAnsi" w:eastAsia="Times New Roman" w:hAnsiTheme="majorHAnsi"/>
          <w:sz w:val="24"/>
          <w:szCs w:val="28"/>
        </w:rPr>
        <w:t xml:space="preserve">If the Team believes that there is an affiliation with the Oral round judge, which may lead to a conflict of interest, then the Team shall immediately report on this fact to the Administrator. </w:t>
      </w:r>
    </w:p>
    <w:p w:rsidR="00713EC8" w:rsidRDefault="00713EC8">
      <w:pPr>
        <w:rPr>
          <w:sz w:val="20"/>
          <w:szCs w:val="20"/>
        </w:rPr>
      </w:pPr>
    </w:p>
    <w:p w:rsidR="00C71EC7" w:rsidRDefault="00C71EC7"/>
    <w:p w:rsidR="00C21ED8" w:rsidRPr="00C71EC7" w:rsidRDefault="00C21ED8" w:rsidP="00C21ED8">
      <w:pPr>
        <w:spacing w:line="360" w:lineRule="auto"/>
        <w:ind w:left="720"/>
        <w:jc w:val="both"/>
        <w:rPr>
          <w:rFonts w:asciiTheme="majorHAnsi" w:hAnsiTheme="majorHAnsi"/>
          <w:b/>
          <w:sz w:val="28"/>
          <w:szCs w:val="24"/>
        </w:rPr>
      </w:pPr>
      <w:r w:rsidRPr="00C71EC7">
        <w:rPr>
          <w:rFonts w:asciiTheme="majorHAnsi" w:eastAsia="Times New Roman" w:hAnsiTheme="majorHAnsi"/>
          <w:b/>
          <w:bCs/>
          <w:sz w:val="28"/>
          <w:szCs w:val="24"/>
        </w:rPr>
        <w:t xml:space="preserve">4.6 </w:t>
      </w:r>
      <w:r w:rsidRPr="00C71EC7">
        <w:rPr>
          <w:rFonts w:asciiTheme="majorHAnsi" w:eastAsia="Times New Roman" w:hAnsiTheme="majorHAnsi"/>
          <w:b/>
          <w:sz w:val="28"/>
          <w:szCs w:val="24"/>
        </w:rPr>
        <w:t>Affiliation that does not constitute a conflict of interest</w:t>
      </w:r>
      <w:r w:rsidRPr="00C71EC7">
        <w:rPr>
          <w:rFonts w:asciiTheme="majorHAnsi" w:hAnsiTheme="majorHAnsi"/>
          <w:b/>
          <w:sz w:val="28"/>
          <w:szCs w:val="24"/>
        </w:rPr>
        <w:t xml:space="preserve"> </w:t>
      </w:r>
    </w:p>
    <w:p w:rsidR="00C21ED8" w:rsidRPr="00C71EC7" w:rsidRDefault="00C21ED8" w:rsidP="00C21ED8">
      <w:pPr>
        <w:pStyle w:val="a6"/>
        <w:numPr>
          <w:ilvl w:val="0"/>
          <w:numId w:val="28"/>
        </w:numPr>
        <w:spacing w:line="360" w:lineRule="auto"/>
        <w:jc w:val="both"/>
        <w:rPr>
          <w:rFonts w:asciiTheme="majorHAnsi" w:hAnsiTheme="majorHAnsi"/>
          <w:sz w:val="24"/>
          <w:szCs w:val="24"/>
        </w:rPr>
      </w:pPr>
      <w:r w:rsidRPr="00C71EC7">
        <w:rPr>
          <w:rFonts w:asciiTheme="majorHAnsi" w:eastAsia="Times New Roman" w:hAnsiTheme="majorHAnsi"/>
          <w:sz w:val="24"/>
          <w:szCs w:val="24"/>
        </w:rPr>
        <w:t>the judge knows the Team Member due to the participation of the Participant in the previous Competitions;</w:t>
      </w:r>
    </w:p>
    <w:p w:rsidR="00C21ED8" w:rsidRPr="00C71EC7" w:rsidRDefault="00C21ED8" w:rsidP="00C21ED8">
      <w:pPr>
        <w:pStyle w:val="a6"/>
        <w:numPr>
          <w:ilvl w:val="0"/>
          <w:numId w:val="28"/>
        </w:numPr>
        <w:spacing w:line="360" w:lineRule="auto"/>
        <w:jc w:val="both"/>
        <w:rPr>
          <w:rFonts w:asciiTheme="majorHAnsi" w:hAnsiTheme="majorHAnsi"/>
          <w:sz w:val="24"/>
          <w:szCs w:val="24"/>
        </w:rPr>
      </w:pPr>
      <w:r w:rsidRPr="00C71EC7">
        <w:rPr>
          <w:rFonts w:asciiTheme="majorHAnsi" w:eastAsia="Times New Roman" w:hAnsiTheme="majorHAnsi"/>
          <w:sz w:val="24"/>
          <w:szCs w:val="24"/>
        </w:rPr>
        <w:t>the judge knows the Team Consultant of the Team either for professional activities, or for personal acquaintance or other reasons;</w:t>
      </w:r>
    </w:p>
    <w:p w:rsidR="00C21ED8" w:rsidRPr="00C71EC7" w:rsidRDefault="00C21ED8" w:rsidP="00C21ED8">
      <w:pPr>
        <w:pStyle w:val="a6"/>
        <w:numPr>
          <w:ilvl w:val="0"/>
          <w:numId w:val="28"/>
        </w:numPr>
        <w:spacing w:line="360" w:lineRule="auto"/>
        <w:jc w:val="both"/>
        <w:rPr>
          <w:rFonts w:asciiTheme="majorHAnsi" w:hAnsiTheme="majorHAnsi"/>
          <w:sz w:val="24"/>
          <w:szCs w:val="24"/>
        </w:rPr>
      </w:pPr>
      <w:r w:rsidRPr="00C71EC7">
        <w:rPr>
          <w:rFonts w:asciiTheme="majorHAnsi" w:eastAsia="Times New Roman" w:hAnsiTheme="majorHAnsi"/>
          <w:sz w:val="24"/>
          <w:szCs w:val="24"/>
        </w:rPr>
        <w:t xml:space="preserve"> the judge graduated from one of the educational institutions, the Team of that participates in the Oral round</w:t>
      </w:r>
      <w:r>
        <w:rPr>
          <w:rFonts w:asciiTheme="majorHAnsi" w:eastAsia="Times New Roman" w:hAnsiTheme="majorHAnsi"/>
          <w:sz w:val="24"/>
          <w:szCs w:val="24"/>
        </w:rPr>
        <w:t>s</w:t>
      </w:r>
      <w:r w:rsidRPr="00C71EC7">
        <w:rPr>
          <w:rFonts w:asciiTheme="majorHAnsi" w:eastAsia="Times New Roman" w:hAnsiTheme="majorHAnsi"/>
          <w:sz w:val="24"/>
          <w:szCs w:val="24"/>
        </w:rPr>
        <w:t>;</w:t>
      </w:r>
    </w:p>
    <w:p w:rsidR="00C21ED8" w:rsidRPr="00C71EC7" w:rsidRDefault="00C21ED8" w:rsidP="00C21ED8">
      <w:pPr>
        <w:spacing w:line="360" w:lineRule="auto"/>
        <w:ind w:left="720"/>
        <w:jc w:val="both"/>
        <w:rPr>
          <w:rFonts w:asciiTheme="majorHAnsi" w:hAnsiTheme="majorHAnsi"/>
          <w:sz w:val="24"/>
          <w:szCs w:val="24"/>
        </w:rPr>
      </w:pPr>
      <w:r w:rsidRPr="00C71EC7">
        <w:rPr>
          <w:rFonts w:asciiTheme="majorHAnsi" w:eastAsia="Times New Roman" w:hAnsiTheme="majorHAnsi"/>
          <w:sz w:val="24"/>
          <w:szCs w:val="24"/>
        </w:rPr>
        <w:t>(4) the judge is an employee of one of the educational institutions, the Team of that participates in the Oral round</w:t>
      </w:r>
      <w:r>
        <w:rPr>
          <w:rFonts w:asciiTheme="majorHAnsi" w:eastAsia="Times New Roman" w:hAnsiTheme="majorHAnsi"/>
          <w:sz w:val="24"/>
          <w:szCs w:val="24"/>
        </w:rPr>
        <w:t>s</w:t>
      </w:r>
      <w:r w:rsidRPr="00C71EC7">
        <w:rPr>
          <w:rFonts w:asciiTheme="majorHAnsi" w:eastAsia="Times New Roman" w:hAnsiTheme="majorHAnsi"/>
          <w:sz w:val="24"/>
          <w:szCs w:val="24"/>
        </w:rPr>
        <w:t>.</w:t>
      </w:r>
    </w:p>
    <w:p w:rsidR="00C21ED8" w:rsidRPr="00C71EC7" w:rsidRDefault="00C21ED8" w:rsidP="00C21ED8">
      <w:pPr>
        <w:spacing w:line="360" w:lineRule="auto"/>
        <w:ind w:left="713"/>
        <w:jc w:val="both"/>
        <w:rPr>
          <w:rFonts w:asciiTheme="majorHAnsi" w:hAnsiTheme="majorHAnsi"/>
          <w:b/>
          <w:sz w:val="28"/>
          <w:szCs w:val="24"/>
        </w:rPr>
      </w:pPr>
    </w:p>
    <w:p w:rsidR="00C21ED8" w:rsidRPr="00C71EC7" w:rsidRDefault="00C21ED8" w:rsidP="00C21ED8">
      <w:pPr>
        <w:spacing w:line="360" w:lineRule="auto"/>
        <w:ind w:left="720"/>
        <w:jc w:val="both"/>
        <w:rPr>
          <w:rFonts w:asciiTheme="majorHAnsi" w:hAnsiTheme="majorHAnsi"/>
          <w:b/>
          <w:sz w:val="28"/>
          <w:szCs w:val="24"/>
        </w:rPr>
      </w:pPr>
      <w:r w:rsidRPr="00C71EC7">
        <w:rPr>
          <w:rFonts w:asciiTheme="majorHAnsi" w:eastAsia="Times New Roman" w:hAnsiTheme="majorHAnsi"/>
          <w:b/>
          <w:bCs/>
          <w:sz w:val="28"/>
          <w:szCs w:val="24"/>
        </w:rPr>
        <w:t xml:space="preserve">4.7 </w:t>
      </w:r>
      <w:r w:rsidRPr="00C71EC7">
        <w:rPr>
          <w:rFonts w:asciiTheme="majorHAnsi" w:eastAsia="Times New Roman" w:hAnsiTheme="majorHAnsi"/>
          <w:b/>
          <w:sz w:val="28"/>
          <w:szCs w:val="24"/>
        </w:rPr>
        <w:t>Comment of the judges</w:t>
      </w:r>
    </w:p>
    <w:p w:rsidR="00C21ED8" w:rsidRPr="00C71EC7" w:rsidRDefault="00C21ED8" w:rsidP="00C21ED8">
      <w:pPr>
        <w:spacing w:line="360" w:lineRule="auto"/>
        <w:ind w:left="720" w:right="20"/>
        <w:jc w:val="both"/>
        <w:rPr>
          <w:rFonts w:asciiTheme="majorHAnsi" w:hAnsiTheme="majorHAnsi"/>
          <w:sz w:val="24"/>
          <w:szCs w:val="24"/>
        </w:rPr>
      </w:pPr>
      <w:r w:rsidRPr="00C71EC7">
        <w:rPr>
          <w:rFonts w:asciiTheme="majorHAnsi" w:eastAsia="Times New Roman" w:hAnsiTheme="majorHAnsi"/>
          <w:sz w:val="24"/>
          <w:szCs w:val="24"/>
        </w:rPr>
        <w:t>Judges are advised to directly give a feedback to the Teams on the results of their performance during the Oral round</w:t>
      </w:r>
      <w:r>
        <w:rPr>
          <w:rFonts w:asciiTheme="majorHAnsi" w:eastAsia="Times New Roman" w:hAnsiTheme="majorHAnsi"/>
          <w:sz w:val="24"/>
          <w:szCs w:val="24"/>
        </w:rPr>
        <w:t>s</w:t>
      </w:r>
      <w:r w:rsidRPr="00C71EC7">
        <w:rPr>
          <w:rFonts w:asciiTheme="majorHAnsi" w:eastAsia="Times New Roman" w:hAnsiTheme="majorHAnsi"/>
          <w:sz w:val="24"/>
          <w:szCs w:val="24"/>
        </w:rPr>
        <w:t>. This kind of feedback is recommended to give within the time limits and the schedule of the Competition.</w:t>
      </w:r>
    </w:p>
    <w:p w:rsidR="00C21ED8" w:rsidRPr="008A1D95" w:rsidRDefault="00C21ED8">
      <w:pPr>
        <w:sectPr w:rsidR="00C21ED8" w:rsidRPr="008A1D95">
          <w:pgSz w:w="12240" w:h="15840"/>
          <w:pgMar w:top="558" w:right="560" w:bottom="784" w:left="1133" w:header="0" w:footer="0" w:gutter="0"/>
          <w:cols w:space="720" w:equalWidth="0">
            <w:col w:w="10547"/>
          </w:cols>
        </w:sectPr>
      </w:pPr>
    </w:p>
    <w:p w:rsidR="00C71EC7" w:rsidRDefault="00C71EC7" w:rsidP="00C71EC7">
      <w:pPr>
        <w:ind w:left="720"/>
        <w:jc w:val="both"/>
        <w:rPr>
          <w:rFonts w:eastAsia="Times New Roman"/>
          <w:b/>
          <w:bCs/>
          <w:sz w:val="24"/>
        </w:rPr>
      </w:pPr>
    </w:p>
    <w:p w:rsidR="00C71EC7" w:rsidRDefault="00C71EC7" w:rsidP="00C71EC7">
      <w:pPr>
        <w:ind w:left="720"/>
        <w:jc w:val="both"/>
        <w:rPr>
          <w:rFonts w:eastAsia="Times New Roman"/>
          <w:b/>
          <w:bCs/>
          <w:sz w:val="24"/>
        </w:rPr>
      </w:pPr>
    </w:p>
    <w:p w:rsidR="00C71EC7" w:rsidRPr="00C71EC7" w:rsidRDefault="00C71EC7" w:rsidP="00C71EC7">
      <w:pPr>
        <w:spacing w:line="360" w:lineRule="auto"/>
        <w:jc w:val="both"/>
        <w:rPr>
          <w:rFonts w:asciiTheme="majorHAnsi" w:hAnsiTheme="majorHAnsi"/>
          <w:sz w:val="24"/>
          <w:szCs w:val="24"/>
        </w:rPr>
      </w:pPr>
    </w:p>
    <w:p w:rsidR="00C71EC7" w:rsidRPr="00861A8F" w:rsidRDefault="00C71EC7" w:rsidP="00861A8F">
      <w:pPr>
        <w:spacing w:line="360" w:lineRule="auto"/>
        <w:ind w:left="720"/>
        <w:jc w:val="both"/>
        <w:rPr>
          <w:rFonts w:asciiTheme="majorHAnsi" w:hAnsiTheme="majorHAnsi"/>
          <w:sz w:val="28"/>
          <w:szCs w:val="24"/>
        </w:rPr>
      </w:pPr>
      <w:r w:rsidRPr="00861A8F">
        <w:rPr>
          <w:rFonts w:asciiTheme="majorHAnsi" w:eastAsia="Times New Roman" w:hAnsiTheme="majorHAnsi"/>
          <w:b/>
          <w:bCs/>
          <w:sz w:val="28"/>
          <w:szCs w:val="24"/>
        </w:rPr>
        <w:t>5. MEMORANDUM</w:t>
      </w:r>
    </w:p>
    <w:p w:rsidR="00C71EC7" w:rsidRPr="00861A8F" w:rsidRDefault="00C71EC7" w:rsidP="00861A8F">
      <w:pPr>
        <w:spacing w:line="360" w:lineRule="auto"/>
        <w:ind w:left="720"/>
        <w:jc w:val="both"/>
        <w:rPr>
          <w:rFonts w:asciiTheme="majorHAnsi" w:hAnsiTheme="majorHAnsi"/>
          <w:b/>
          <w:sz w:val="28"/>
          <w:szCs w:val="24"/>
        </w:rPr>
      </w:pPr>
      <w:r w:rsidRPr="00861A8F">
        <w:rPr>
          <w:rFonts w:asciiTheme="majorHAnsi" w:eastAsia="Times New Roman" w:hAnsiTheme="majorHAnsi"/>
          <w:b/>
          <w:bCs/>
          <w:sz w:val="28"/>
          <w:szCs w:val="24"/>
        </w:rPr>
        <w:t xml:space="preserve">5.1 </w:t>
      </w:r>
      <w:r w:rsidRPr="00861A8F">
        <w:rPr>
          <w:rFonts w:asciiTheme="majorHAnsi" w:eastAsia="Times New Roman" w:hAnsiTheme="majorHAnsi"/>
          <w:b/>
          <w:sz w:val="28"/>
          <w:szCs w:val="24"/>
        </w:rPr>
        <w:t>Submitting of the Memorandum</w:t>
      </w:r>
    </w:p>
    <w:p w:rsidR="00C71EC7" w:rsidRPr="00861A8F" w:rsidRDefault="00C71EC7" w:rsidP="00C71EC7">
      <w:pPr>
        <w:pStyle w:val="a6"/>
        <w:numPr>
          <w:ilvl w:val="0"/>
          <w:numId w:val="29"/>
        </w:numPr>
        <w:spacing w:line="360" w:lineRule="auto"/>
        <w:jc w:val="both"/>
        <w:rPr>
          <w:rFonts w:asciiTheme="majorHAnsi" w:hAnsiTheme="majorHAnsi"/>
          <w:sz w:val="24"/>
          <w:szCs w:val="24"/>
        </w:rPr>
      </w:pPr>
      <w:r w:rsidRPr="00861A8F">
        <w:rPr>
          <w:rFonts w:asciiTheme="majorHAnsi" w:eastAsia="Times New Roman" w:hAnsiTheme="majorHAnsi"/>
          <w:sz w:val="24"/>
          <w:szCs w:val="24"/>
        </w:rPr>
        <w:t>Each Team participating in the Competition has to prepare one Memorandum providing arguments for the Taxpayer and one for</w:t>
      </w:r>
      <w:r w:rsidRPr="00861A8F">
        <w:rPr>
          <w:rFonts w:asciiTheme="majorHAnsi" w:hAnsiTheme="majorHAnsi"/>
          <w:sz w:val="24"/>
          <w:szCs w:val="24"/>
        </w:rPr>
        <w:tab/>
      </w:r>
      <w:r w:rsidRPr="00861A8F">
        <w:rPr>
          <w:rFonts w:asciiTheme="majorHAnsi" w:eastAsia="Times New Roman" w:hAnsiTheme="majorHAnsi"/>
          <w:sz w:val="24"/>
          <w:szCs w:val="24"/>
        </w:rPr>
        <w:t>the</w:t>
      </w:r>
      <w:r w:rsidRPr="00861A8F">
        <w:rPr>
          <w:rFonts w:asciiTheme="majorHAnsi" w:hAnsiTheme="majorHAnsi"/>
          <w:sz w:val="24"/>
          <w:szCs w:val="24"/>
        </w:rPr>
        <w:tab/>
      </w:r>
      <w:r w:rsidRPr="00861A8F">
        <w:rPr>
          <w:rFonts w:asciiTheme="majorHAnsi" w:eastAsia="Times New Roman" w:hAnsiTheme="majorHAnsi"/>
          <w:sz w:val="24"/>
          <w:szCs w:val="24"/>
        </w:rPr>
        <w:t>Tax</w:t>
      </w:r>
      <w:r w:rsidRPr="00861A8F">
        <w:rPr>
          <w:rFonts w:asciiTheme="majorHAnsi" w:hAnsiTheme="majorHAnsi"/>
          <w:sz w:val="24"/>
          <w:szCs w:val="24"/>
        </w:rPr>
        <w:tab/>
      </w:r>
      <w:r w:rsidRPr="00861A8F">
        <w:rPr>
          <w:rFonts w:asciiTheme="majorHAnsi" w:eastAsia="Times New Roman" w:hAnsiTheme="majorHAnsi"/>
          <w:sz w:val="24"/>
          <w:szCs w:val="24"/>
        </w:rPr>
        <w:t>authorities.</w:t>
      </w:r>
    </w:p>
    <w:p w:rsidR="00861A8F" w:rsidRPr="00861A8F" w:rsidRDefault="00C71EC7" w:rsidP="00861A8F">
      <w:pPr>
        <w:pStyle w:val="a6"/>
        <w:numPr>
          <w:ilvl w:val="0"/>
          <w:numId w:val="29"/>
        </w:numPr>
        <w:spacing w:line="360" w:lineRule="auto"/>
        <w:jc w:val="both"/>
        <w:rPr>
          <w:rFonts w:asciiTheme="majorHAnsi" w:hAnsiTheme="majorHAnsi"/>
          <w:sz w:val="24"/>
          <w:szCs w:val="24"/>
        </w:rPr>
      </w:pPr>
      <w:r w:rsidRPr="00861A8F">
        <w:rPr>
          <w:rFonts w:asciiTheme="majorHAnsi" w:eastAsia="Times New Roman" w:hAnsiTheme="majorHAnsi"/>
          <w:sz w:val="24"/>
          <w:szCs w:val="24"/>
        </w:rPr>
        <w:t>Each Team shall submit Memoranda (Taxpayer Statement of Claim and Statement of Defense by the Tax Authority) to the Administrator by e-mail no later than 23:59 (Moscow time)</w:t>
      </w:r>
      <w:r w:rsidRPr="00861A8F">
        <w:rPr>
          <w:rFonts w:asciiTheme="majorHAnsi" w:eastAsia="Times New Roman" w:hAnsiTheme="majorHAnsi"/>
          <w:sz w:val="24"/>
          <w:szCs w:val="24"/>
        </w:rPr>
        <w:tab/>
        <w:t>of</w:t>
      </w:r>
      <w:r w:rsidRPr="00861A8F">
        <w:rPr>
          <w:rFonts w:asciiTheme="majorHAnsi" w:eastAsia="Times New Roman" w:hAnsiTheme="majorHAnsi"/>
          <w:sz w:val="24"/>
          <w:szCs w:val="24"/>
        </w:rPr>
        <w:tab/>
        <w:t>the</w:t>
      </w:r>
      <w:r w:rsidRPr="00861A8F">
        <w:rPr>
          <w:rFonts w:asciiTheme="majorHAnsi" w:eastAsia="Times New Roman" w:hAnsiTheme="majorHAnsi"/>
          <w:sz w:val="24"/>
          <w:szCs w:val="24"/>
        </w:rPr>
        <w:tab/>
        <w:t>date</w:t>
      </w:r>
      <w:r w:rsidRPr="00861A8F">
        <w:rPr>
          <w:rFonts w:asciiTheme="majorHAnsi" w:eastAsia="Times New Roman" w:hAnsiTheme="majorHAnsi"/>
          <w:sz w:val="24"/>
          <w:szCs w:val="24"/>
        </w:rPr>
        <w:tab/>
        <w:t>specified</w:t>
      </w:r>
      <w:r w:rsidRPr="00861A8F">
        <w:rPr>
          <w:rFonts w:asciiTheme="majorHAnsi" w:eastAsia="Times New Roman" w:hAnsiTheme="majorHAnsi"/>
          <w:sz w:val="24"/>
          <w:szCs w:val="24"/>
        </w:rPr>
        <w:tab/>
        <w:t>in</w:t>
      </w:r>
      <w:r w:rsidRPr="00861A8F">
        <w:rPr>
          <w:rFonts w:asciiTheme="majorHAnsi" w:eastAsia="Times New Roman" w:hAnsiTheme="majorHAnsi"/>
          <w:sz w:val="24"/>
          <w:szCs w:val="24"/>
        </w:rPr>
        <w:tab/>
        <w:t>the</w:t>
      </w:r>
      <w:r w:rsidRPr="00861A8F">
        <w:rPr>
          <w:rFonts w:asciiTheme="majorHAnsi" w:eastAsia="Times New Roman" w:hAnsiTheme="majorHAnsi"/>
          <w:sz w:val="24"/>
          <w:szCs w:val="24"/>
        </w:rPr>
        <w:tab/>
        <w:t>Official</w:t>
      </w:r>
      <w:r w:rsidRPr="00861A8F">
        <w:rPr>
          <w:rFonts w:asciiTheme="majorHAnsi" w:eastAsia="Times New Roman" w:hAnsiTheme="majorHAnsi"/>
          <w:sz w:val="24"/>
          <w:szCs w:val="24"/>
        </w:rPr>
        <w:tab/>
        <w:t>Schedule</w:t>
      </w:r>
      <w:r w:rsidRPr="00861A8F">
        <w:rPr>
          <w:rFonts w:asciiTheme="majorHAnsi" w:eastAsia="Times New Roman" w:hAnsiTheme="majorHAnsi"/>
          <w:sz w:val="24"/>
          <w:szCs w:val="24"/>
        </w:rPr>
        <w:tab/>
        <w:t>o</w:t>
      </w:r>
      <w:r w:rsidR="00861A8F" w:rsidRPr="00861A8F">
        <w:rPr>
          <w:rFonts w:asciiTheme="majorHAnsi" w:eastAsia="Times New Roman" w:hAnsiTheme="majorHAnsi"/>
          <w:sz w:val="24"/>
          <w:szCs w:val="24"/>
        </w:rPr>
        <w:t>f th</w:t>
      </w:r>
      <w:r w:rsidRPr="00861A8F">
        <w:rPr>
          <w:rFonts w:asciiTheme="majorHAnsi" w:eastAsia="Times New Roman" w:hAnsiTheme="majorHAnsi"/>
          <w:sz w:val="24"/>
          <w:szCs w:val="24"/>
        </w:rPr>
        <w:t>e</w:t>
      </w:r>
      <w:r w:rsidRPr="00861A8F">
        <w:rPr>
          <w:rFonts w:asciiTheme="majorHAnsi" w:hAnsiTheme="majorHAnsi"/>
          <w:sz w:val="24"/>
          <w:szCs w:val="24"/>
        </w:rPr>
        <w:tab/>
      </w:r>
      <w:r w:rsidRPr="00861A8F">
        <w:rPr>
          <w:rFonts w:asciiTheme="majorHAnsi" w:eastAsia="Times New Roman" w:hAnsiTheme="majorHAnsi"/>
          <w:sz w:val="24"/>
          <w:szCs w:val="24"/>
        </w:rPr>
        <w:t>Competition.</w:t>
      </w:r>
    </w:p>
    <w:p w:rsidR="00861A8F" w:rsidRPr="00861A8F" w:rsidRDefault="00C71EC7" w:rsidP="00861A8F">
      <w:pPr>
        <w:pStyle w:val="a6"/>
        <w:numPr>
          <w:ilvl w:val="0"/>
          <w:numId w:val="29"/>
        </w:numPr>
        <w:spacing w:line="360" w:lineRule="auto"/>
        <w:jc w:val="both"/>
        <w:rPr>
          <w:rFonts w:asciiTheme="majorHAnsi" w:hAnsiTheme="majorHAnsi"/>
          <w:sz w:val="24"/>
          <w:szCs w:val="24"/>
        </w:rPr>
      </w:pPr>
      <w:r w:rsidRPr="00861A8F">
        <w:rPr>
          <w:rFonts w:asciiTheme="majorHAnsi" w:eastAsia="Times New Roman" w:hAnsiTheme="majorHAnsi"/>
          <w:sz w:val="24"/>
          <w:szCs w:val="24"/>
        </w:rPr>
        <w:t xml:space="preserve">The </w:t>
      </w:r>
      <w:r w:rsidR="00C21ED8">
        <w:rPr>
          <w:rFonts w:asciiTheme="majorHAnsi" w:eastAsia="Times New Roman" w:hAnsiTheme="majorHAnsi"/>
          <w:sz w:val="24"/>
          <w:szCs w:val="24"/>
        </w:rPr>
        <w:t>T</w:t>
      </w:r>
      <w:r w:rsidRPr="00861A8F">
        <w:rPr>
          <w:rFonts w:asciiTheme="majorHAnsi" w:eastAsia="Times New Roman" w:hAnsiTheme="majorHAnsi"/>
          <w:sz w:val="24"/>
          <w:szCs w:val="24"/>
        </w:rPr>
        <w:t xml:space="preserve">eam must send one e-mail addressed to the Administrator with the Taxpayer's Memoranda (Applicant) and the Tax Authority (Defendant), attached as separate files </w:t>
      </w:r>
      <w:r w:rsidRPr="00C21ED8">
        <w:rPr>
          <w:rFonts w:asciiTheme="majorHAnsi" w:eastAsia="Times New Roman" w:hAnsiTheme="majorHAnsi"/>
          <w:sz w:val="24"/>
          <w:szCs w:val="24"/>
        </w:rPr>
        <w:t>named "</w:t>
      </w:r>
      <w:r w:rsidR="00C21ED8" w:rsidRPr="00C21ED8">
        <w:rPr>
          <w:rFonts w:asciiTheme="majorHAnsi" w:eastAsia="Times New Roman" w:hAnsiTheme="majorHAnsi"/>
          <w:sz w:val="24"/>
          <w:szCs w:val="24"/>
        </w:rPr>
        <w:t>Applicant</w:t>
      </w:r>
      <w:r w:rsidRPr="00C21ED8">
        <w:rPr>
          <w:rFonts w:asciiTheme="majorHAnsi" w:eastAsia="Times New Roman" w:hAnsiTheme="majorHAnsi"/>
          <w:sz w:val="24"/>
          <w:szCs w:val="24"/>
        </w:rPr>
        <w:t>" and "</w:t>
      </w:r>
      <w:r w:rsidR="00C21ED8" w:rsidRPr="00C21ED8">
        <w:rPr>
          <w:rFonts w:asciiTheme="majorHAnsi" w:eastAsia="Times New Roman" w:hAnsiTheme="majorHAnsi"/>
          <w:sz w:val="24"/>
          <w:szCs w:val="24"/>
        </w:rPr>
        <w:t xml:space="preserve"> Defendant </w:t>
      </w:r>
      <w:r w:rsidRPr="00C21ED8">
        <w:rPr>
          <w:rFonts w:asciiTheme="majorHAnsi" w:eastAsia="Times New Roman" w:hAnsiTheme="majorHAnsi"/>
          <w:sz w:val="24"/>
          <w:szCs w:val="24"/>
        </w:rPr>
        <w:t>" respectivel</w:t>
      </w:r>
      <w:r w:rsidR="00861A8F" w:rsidRPr="00C21ED8">
        <w:rPr>
          <w:rFonts w:asciiTheme="majorHAnsi" w:eastAsia="Times New Roman" w:hAnsiTheme="majorHAnsi"/>
          <w:sz w:val="24"/>
          <w:szCs w:val="24"/>
        </w:rPr>
        <w:t>y</w:t>
      </w:r>
    </w:p>
    <w:p w:rsidR="00C71EC7" w:rsidRPr="00861A8F" w:rsidRDefault="00C71EC7" w:rsidP="00861A8F">
      <w:pPr>
        <w:pStyle w:val="a6"/>
        <w:numPr>
          <w:ilvl w:val="0"/>
          <w:numId w:val="29"/>
        </w:numPr>
        <w:spacing w:line="360" w:lineRule="auto"/>
        <w:jc w:val="both"/>
        <w:rPr>
          <w:rFonts w:asciiTheme="majorHAnsi" w:hAnsiTheme="majorHAnsi"/>
          <w:sz w:val="24"/>
          <w:szCs w:val="24"/>
        </w:rPr>
      </w:pPr>
      <w:r w:rsidRPr="00861A8F">
        <w:rPr>
          <w:rFonts w:asciiTheme="majorHAnsi" w:eastAsia="Times New Roman" w:hAnsiTheme="majorHAnsi"/>
          <w:sz w:val="24"/>
          <w:szCs w:val="24"/>
        </w:rPr>
        <w:t>Failure of the equipment of the Team will not be considered as a valid reason for incorrect formatting or untimely submission of the Memoranda.</w:t>
      </w:r>
    </w:p>
    <w:p w:rsidR="00861A8F" w:rsidRDefault="00861A8F" w:rsidP="00C21ED8">
      <w:pPr>
        <w:spacing w:line="360" w:lineRule="auto"/>
        <w:jc w:val="both"/>
        <w:rPr>
          <w:rFonts w:asciiTheme="majorHAnsi" w:hAnsiTheme="majorHAnsi"/>
          <w:sz w:val="24"/>
          <w:szCs w:val="24"/>
          <w:highlight w:val="yellow"/>
        </w:rPr>
      </w:pPr>
    </w:p>
    <w:p w:rsidR="00861A8F" w:rsidRPr="00861A8F" w:rsidRDefault="00C71EC7" w:rsidP="00861A8F">
      <w:pPr>
        <w:spacing w:line="360" w:lineRule="auto"/>
        <w:ind w:left="713"/>
        <w:jc w:val="both"/>
        <w:rPr>
          <w:rFonts w:asciiTheme="majorHAnsi" w:hAnsiTheme="majorHAnsi"/>
          <w:b/>
          <w:sz w:val="28"/>
          <w:szCs w:val="24"/>
        </w:rPr>
      </w:pPr>
      <w:r w:rsidRPr="00861A8F">
        <w:rPr>
          <w:rFonts w:asciiTheme="majorHAnsi" w:hAnsiTheme="majorHAnsi"/>
          <w:b/>
          <w:sz w:val="28"/>
          <w:szCs w:val="24"/>
        </w:rPr>
        <w:t>5.2 The Format of Memoranda</w:t>
      </w:r>
    </w:p>
    <w:p w:rsidR="00861A8F" w:rsidRDefault="00C71EC7" w:rsidP="00861A8F">
      <w:pPr>
        <w:pStyle w:val="a6"/>
        <w:numPr>
          <w:ilvl w:val="0"/>
          <w:numId w:val="30"/>
        </w:numPr>
        <w:spacing w:line="360" w:lineRule="auto"/>
        <w:jc w:val="both"/>
        <w:rPr>
          <w:rFonts w:asciiTheme="majorHAnsi" w:eastAsia="Times New Roman" w:hAnsiTheme="majorHAnsi"/>
          <w:sz w:val="24"/>
          <w:szCs w:val="24"/>
        </w:rPr>
      </w:pPr>
      <w:r w:rsidRPr="00861A8F">
        <w:rPr>
          <w:rFonts w:asciiTheme="majorHAnsi" w:eastAsia="Times New Roman" w:hAnsiTheme="majorHAnsi"/>
          <w:sz w:val="24"/>
          <w:szCs w:val="24"/>
        </w:rPr>
        <w:t>File type: all parts of each memorandum must be contained in one file. Memoranda must be in Microsoft Word format and have a .doc or .docx file extension. Memoranda that do not meet this requirement will not be accepted.</w:t>
      </w:r>
    </w:p>
    <w:p w:rsidR="00861A8F" w:rsidRDefault="00861A8F" w:rsidP="00861A8F">
      <w:pPr>
        <w:pStyle w:val="a6"/>
        <w:numPr>
          <w:ilvl w:val="0"/>
          <w:numId w:val="30"/>
        </w:numPr>
        <w:spacing w:line="360" w:lineRule="auto"/>
        <w:jc w:val="both"/>
        <w:rPr>
          <w:rFonts w:asciiTheme="majorHAnsi" w:eastAsia="Times New Roman" w:hAnsiTheme="majorHAnsi"/>
          <w:sz w:val="24"/>
          <w:szCs w:val="24"/>
        </w:rPr>
      </w:pPr>
      <w:r w:rsidRPr="00861A8F">
        <w:rPr>
          <w:rFonts w:asciiTheme="majorHAnsi" w:eastAsia="Times New Roman" w:hAnsiTheme="majorHAnsi"/>
          <w:sz w:val="24"/>
          <w:szCs w:val="24"/>
        </w:rPr>
        <w:t>Fields: All pages of the Memorandum should be 21.6 x 27.9 cm, with equal margins of at least 2.54 cm on all four sides.</w:t>
      </w:r>
    </w:p>
    <w:p w:rsidR="00861A8F" w:rsidRDefault="00861A8F" w:rsidP="00861A8F">
      <w:pPr>
        <w:pStyle w:val="a6"/>
        <w:numPr>
          <w:ilvl w:val="0"/>
          <w:numId w:val="30"/>
        </w:numPr>
        <w:spacing w:line="360" w:lineRule="auto"/>
        <w:jc w:val="both"/>
        <w:rPr>
          <w:rFonts w:asciiTheme="majorHAnsi" w:eastAsia="Times New Roman" w:hAnsiTheme="majorHAnsi"/>
          <w:sz w:val="24"/>
          <w:szCs w:val="24"/>
        </w:rPr>
      </w:pPr>
      <w:r w:rsidRPr="00861A8F">
        <w:rPr>
          <w:rFonts w:asciiTheme="majorHAnsi" w:eastAsia="Times New Roman" w:hAnsiTheme="majorHAnsi"/>
          <w:sz w:val="24"/>
          <w:szCs w:val="24"/>
        </w:rPr>
        <w:t>Font: Times New Roman, size 12.</w:t>
      </w:r>
    </w:p>
    <w:p w:rsidR="00861A8F" w:rsidRDefault="00861A8F" w:rsidP="00861A8F">
      <w:pPr>
        <w:pStyle w:val="a6"/>
        <w:numPr>
          <w:ilvl w:val="0"/>
          <w:numId w:val="30"/>
        </w:numPr>
        <w:spacing w:line="360" w:lineRule="auto"/>
        <w:jc w:val="both"/>
        <w:rPr>
          <w:rFonts w:asciiTheme="majorHAnsi" w:eastAsia="Times New Roman" w:hAnsiTheme="majorHAnsi"/>
          <w:sz w:val="24"/>
          <w:szCs w:val="24"/>
        </w:rPr>
      </w:pPr>
      <w:r w:rsidRPr="00861A8F">
        <w:rPr>
          <w:rFonts w:asciiTheme="majorHAnsi" w:eastAsia="Times New Roman" w:hAnsiTheme="majorHAnsi"/>
          <w:sz w:val="24"/>
          <w:szCs w:val="24"/>
        </w:rPr>
        <w:t>Line spacing: double spacing, excluding cover page, table of contents, bibliography, headings and footnotes.</w:t>
      </w:r>
    </w:p>
    <w:p w:rsidR="00861A8F" w:rsidRPr="00861A8F" w:rsidRDefault="00861A8F" w:rsidP="00861A8F">
      <w:pPr>
        <w:pStyle w:val="a6"/>
        <w:spacing w:line="360" w:lineRule="auto"/>
        <w:ind w:left="1094"/>
        <w:jc w:val="both"/>
        <w:rPr>
          <w:rFonts w:asciiTheme="majorHAnsi" w:eastAsia="Times New Roman" w:hAnsiTheme="majorHAnsi"/>
          <w:sz w:val="24"/>
          <w:szCs w:val="24"/>
        </w:rPr>
      </w:pPr>
    </w:p>
    <w:p w:rsidR="00861A8F" w:rsidRPr="00861A8F" w:rsidRDefault="00861A8F" w:rsidP="00861A8F">
      <w:pPr>
        <w:spacing w:line="360" w:lineRule="auto"/>
        <w:ind w:left="713"/>
        <w:jc w:val="both"/>
        <w:rPr>
          <w:rFonts w:asciiTheme="majorHAnsi" w:hAnsiTheme="majorHAnsi"/>
          <w:b/>
          <w:sz w:val="28"/>
          <w:szCs w:val="24"/>
        </w:rPr>
      </w:pPr>
      <w:r w:rsidRPr="00861A8F">
        <w:rPr>
          <w:rFonts w:asciiTheme="majorHAnsi" w:hAnsiTheme="majorHAnsi"/>
          <w:b/>
          <w:sz w:val="28"/>
          <w:szCs w:val="24"/>
        </w:rPr>
        <w:t>5.3 The Content of the Memoranda</w:t>
      </w:r>
    </w:p>
    <w:p w:rsidR="00861A8F" w:rsidRPr="00861A8F" w:rsidRDefault="00861A8F" w:rsidP="00861A8F">
      <w:pPr>
        <w:spacing w:line="349" w:lineRule="auto"/>
        <w:ind w:left="713" w:right="20"/>
        <w:jc w:val="both"/>
        <w:rPr>
          <w:rFonts w:asciiTheme="majorHAnsi" w:hAnsiTheme="majorHAnsi"/>
          <w:sz w:val="24"/>
          <w:szCs w:val="24"/>
        </w:rPr>
      </w:pPr>
      <w:r w:rsidRPr="00861A8F">
        <w:rPr>
          <w:rFonts w:asciiTheme="majorHAnsi" w:eastAsia="Times New Roman" w:hAnsiTheme="majorHAnsi"/>
          <w:sz w:val="24"/>
          <w:szCs w:val="24"/>
        </w:rPr>
        <w:t>The Memorandum shall not consist of more than 15 (fifteen) percent of borrowings and quotations. The Memorandum shall consist of the following parts:(</w:t>
      </w:r>
      <w:proofErr w:type="spellStart"/>
      <w:r w:rsidRPr="00861A8F">
        <w:rPr>
          <w:rFonts w:asciiTheme="majorHAnsi" w:eastAsia="Times New Roman" w:hAnsiTheme="majorHAnsi"/>
          <w:sz w:val="24"/>
          <w:szCs w:val="24"/>
        </w:rPr>
        <w:t>i</w:t>
      </w:r>
      <w:proofErr w:type="spellEnd"/>
      <w:r w:rsidRPr="00861A8F">
        <w:rPr>
          <w:rFonts w:asciiTheme="majorHAnsi" w:eastAsia="Times New Roman" w:hAnsiTheme="majorHAnsi"/>
          <w:sz w:val="24"/>
          <w:szCs w:val="24"/>
        </w:rPr>
        <w:t>) the title page; (ii) table of contents; (iii) sources of law; (iv) a summary of the legal position; l(iv) legal position.</w:t>
      </w:r>
    </w:p>
    <w:p w:rsidR="00861A8F" w:rsidRPr="00861A8F" w:rsidRDefault="00861A8F" w:rsidP="00861A8F">
      <w:pPr>
        <w:spacing w:line="163" w:lineRule="exact"/>
        <w:ind w:left="727"/>
        <w:jc w:val="both"/>
        <w:rPr>
          <w:rFonts w:asciiTheme="majorHAnsi" w:hAnsiTheme="majorHAnsi"/>
          <w:sz w:val="24"/>
          <w:szCs w:val="24"/>
        </w:rPr>
      </w:pPr>
    </w:p>
    <w:p w:rsidR="00C21ED8" w:rsidRDefault="00C21ED8" w:rsidP="00861A8F">
      <w:pPr>
        <w:ind w:left="734"/>
        <w:jc w:val="both"/>
        <w:rPr>
          <w:rFonts w:asciiTheme="majorHAnsi" w:eastAsia="Times New Roman" w:hAnsiTheme="majorHAnsi"/>
          <w:b/>
          <w:bCs/>
          <w:sz w:val="28"/>
          <w:szCs w:val="24"/>
        </w:rPr>
      </w:pPr>
    </w:p>
    <w:p w:rsidR="00C21ED8" w:rsidRDefault="00C21ED8" w:rsidP="00861A8F">
      <w:pPr>
        <w:ind w:left="734"/>
        <w:jc w:val="both"/>
        <w:rPr>
          <w:rFonts w:asciiTheme="majorHAnsi" w:eastAsia="Times New Roman" w:hAnsiTheme="majorHAnsi"/>
          <w:b/>
          <w:bCs/>
          <w:sz w:val="28"/>
          <w:szCs w:val="24"/>
        </w:rPr>
      </w:pPr>
    </w:p>
    <w:p w:rsidR="00C21ED8" w:rsidRDefault="00C21ED8" w:rsidP="00861A8F">
      <w:pPr>
        <w:ind w:left="734"/>
        <w:jc w:val="both"/>
        <w:rPr>
          <w:rFonts w:asciiTheme="majorHAnsi" w:eastAsia="Times New Roman" w:hAnsiTheme="majorHAnsi"/>
          <w:b/>
          <w:bCs/>
          <w:sz w:val="28"/>
          <w:szCs w:val="24"/>
        </w:rPr>
      </w:pPr>
    </w:p>
    <w:p w:rsidR="00861A8F" w:rsidRPr="00861A8F" w:rsidRDefault="00861A8F" w:rsidP="00861A8F">
      <w:pPr>
        <w:ind w:left="734"/>
        <w:jc w:val="both"/>
        <w:rPr>
          <w:rFonts w:asciiTheme="majorHAnsi" w:hAnsiTheme="majorHAnsi"/>
          <w:b/>
          <w:sz w:val="28"/>
          <w:szCs w:val="24"/>
        </w:rPr>
      </w:pPr>
      <w:r w:rsidRPr="00861A8F">
        <w:rPr>
          <w:rFonts w:asciiTheme="majorHAnsi" w:eastAsia="Times New Roman" w:hAnsiTheme="majorHAnsi"/>
          <w:b/>
          <w:bCs/>
          <w:sz w:val="28"/>
          <w:szCs w:val="24"/>
        </w:rPr>
        <w:t xml:space="preserve">5.4 </w:t>
      </w:r>
      <w:r w:rsidRPr="00861A8F">
        <w:rPr>
          <w:rFonts w:asciiTheme="majorHAnsi" w:eastAsia="Times New Roman" w:hAnsiTheme="majorHAnsi"/>
          <w:b/>
          <w:sz w:val="28"/>
          <w:szCs w:val="24"/>
        </w:rPr>
        <w:t>Title page</w:t>
      </w:r>
    </w:p>
    <w:p w:rsidR="00861A8F" w:rsidRPr="00861A8F" w:rsidRDefault="00861A8F" w:rsidP="00861A8F">
      <w:pPr>
        <w:spacing w:line="160" w:lineRule="exact"/>
        <w:ind w:left="727"/>
        <w:jc w:val="both"/>
        <w:rPr>
          <w:rFonts w:asciiTheme="majorHAnsi" w:hAnsiTheme="majorHAnsi"/>
          <w:sz w:val="24"/>
          <w:szCs w:val="24"/>
        </w:rPr>
      </w:pPr>
    </w:p>
    <w:p w:rsidR="00861A8F" w:rsidRPr="00861A8F" w:rsidRDefault="00861A8F" w:rsidP="00861A8F">
      <w:pPr>
        <w:ind w:left="734"/>
        <w:jc w:val="both"/>
        <w:rPr>
          <w:rFonts w:asciiTheme="majorHAnsi" w:hAnsiTheme="majorHAnsi"/>
          <w:sz w:val="24"/>
          <w:szCs w:val="24"/>
        </w:rPr>
      </w:pPr>
      <w:r w:rsidRPr="00861A8F">
        <w:rPr>
          <w:rFonts w:asciiTheme="majorHAnsi" w:eastAsia="Times New Roman" w:hAnsiTheme="majorHAnsi"/>
          <w:sz w:val="24"/>
          <w:szCs w:val="24"/>
        </w:rPr>
        <w:t>The title page of each Memorandum should contain the following information:</w:t>
      </w:r>
    </w:p>
    <w:p w:rsidR="00861A8F" w:rsidRPr="00861A8F" w:rsidRDefault="00861A8F" w:rsidP="00861A8F">
      <w:pPr>
        <w:spacing w:line="174" w:lineRule="exact"/>
        <w:ind w:left="727"/>
        <w:jc w:val="both"/>
        <w:rPr>
          <w:rFonts w:asciiTheme="majorHAnsi" w:hAnsiTheme="majorHAnsi"/>
          <w:sz w:val="24"/>
          <w:szCs w:val="24"/>
        </w:rPr>
      </w:pPr>
    </w:p>
    <w:p w:rsidR="00861A8F" w:rsidRPr="00C21ED8" w:rsidRDefault="00861A8F" w:rsidP="00861A8F">
      <w:pPr>
        <w:numPr>
          <w:ilvl w:val="0"/>
          <w:numId w:val="18"/>
        </w:numPr>
        <w:tabs>
          <w:tab w:val="left" w:pos="398"/>
        </w:tabs>
        <w:spacing w:line="349" w:lineRule="auto"/>
        <w:ind w:left="734" w:hanging="7"/>
        <w:jc w:val="both"/>
        <w:rPr>
          <w:rFonts w:asciiTheme="majorHAnsi" w:eastAsia="Times New Roman" w:hAnsiTheme="majorHAnsi"/>
          <w:sz w:val="24"/>
          <w:szCs w:val="24"/>
        </w:rPr>
      </w:pPr>
      <w:r w:rsidRPr="00C21ED8">
        <w:rPr>
          <w:rFonts w:asciiTheme="majorHAnsi" w:eastAsia="Times New Roman" w:hAnsiTheme="majorHAnsi"/>
          <w:sz w:val="24"/>
          <w:szCs w:val="24"/>
        </w:rPr>
        <w:t>the symbol "A", if the Taxpayer's Memorandum or "D", if the Memorandum of the Tax Authority;</w:t>
      </w:r>
    </w:p>
    <w:p w:rsidR="00861A8F" w:rsidRPr="00861A8F" w:rsidRDefault="00861A8F" w:rsidP="00861A8F">
      <w:pPr>
        <w:spacing w:line="14" w:lineRule="exact"/>
        <w:ind w:left="727"/>
        <w:jc w:val="both"/>
        <w:rPr>
          <w:rFonts w:asciiTheme="majorHAnsi" w:eastAsia="Times New Roman" w:hAnsiTheme="majorHAnsi"/>
          <w:sz w:val="24"/>
          <w:szCs w:val="24"/>
        </w:rPr>
      </w:pPr>
    </w:p>
    <w:p w:rsidR="00861A8F" w:rsidRPr="00861A8F" w:rsidRDefault="00861A8F" w:rsidP="00861A8F">
      <w:pPr>
        <w:numPr>
          <w:ilvl w:val="0"/>
          <w:numId w:val="18"/>
        </w:numPr>
        <w:tabs>
          <w:tab w:val="left" w:pos="407"/>
        </w:tabs>
        <w:ind w:left="1134" w:hanging="407"/>
        <w:jc w:val="both"/>
        <w:rPr>
          <w:rFonts w:asciiTheme="majorHAnsi" w:eastAsia="Times New Roman" w:hAnsiTheme="majorHAnsi"/>
          <w:sz w:val="24"/>
          <w:szCs w:val="24"/>
        </w:rPr>
      </w:pPr>
      <w:r w:rsidRPr="00861A8F">
        <w:rPr>
          <w:rFonts w:asciiTheme="majorHAnsi" w:eastAsia="Times New Roman" w:hAnsiTheme="majorHAnsi"/>
          <w:sz w:val="24"/>
          <w:szCs w:val="24"/>
        </w:rPr>
        <w:t>the year of the competition;</w:t>
      </w:r>
    </w:p>
    <w:p w:rsidR="00861A8F" w:rsidRPr="00861A8F" w:rsidRDefault="00861A8F" w:rsidP="00861A8F">
      <w:pPr>
        <w:spacing w:line="162" w:lineRule="exact"/>
        <w:ind w:left="727"/>
        <w:jc w:val="both"/>
        <w:rPr>
          <w:rFonts w:asciiTheme="majorHAnsi" w:eastAsia="Times New Roman" w:hAnsiTheme="majorHAnsi"/>
          <w:sz w:val="24"/>
          <w:szCs w:val="24"/>
        </w:rPr>
      </w:pPr>
    </w:p>
    <w:p w:rsidR="00861A8F" w:rsidRPr="00861A8F" w:rsidRDefault="00861A8F" w:rsidP="00861A8F">
      <w:pPr>
        <w:numPr>
          <w:ilvl w:val="0"/>
          <w:numId w:val="18"/>
        </w:numPr>
        <w:tabs>
          <w:tab w:val="left" w:pos="447"/>
        </w:tabs>
        <w:ind w:left="1174" w:hanging="447"/>
        <w:jc w:val="both"/>
        <w:rPr>
          <w:rFonts w:asciiTheme="majorHAnsi" w:eastAsia="Times New Roman" w:hAnsiTheme="majorHAnsi"/>
          <w:sz w:val="24"/>
          <w:szCs w:val="24"/>
        </w:rPr>
      </w:pPr>
      <w:r w:rsidRPr="00861A8F">
        <w:rPr>
          <w:rFonts w:asciiTheme="majorHAnsi" w:eastAsia="Times New Roman" w:hAnsiTheme="majorHAnsi"/>
          <w:sz w:val="24"/>
          <w:szCs w:val="24"/>
        </w:rPr>
        <w:t xml:space="preserve">title of the document:  "Statement of Claim" (for </w:t>
      </w:r>
      <w:r w:rsidR="00C21ED8" w:rsidRPr="00861A8F">
        <w:rPr>
          <w:rFonts w:asciiTheme="majorHAnsi" w:eastAsia="Times New Roman" w:hAnsiTheme="majorHAnsi"/>
          <w:sz w:val="24"/>
          <w:szCs w:val="24"/>
        </w:rPr>
        <w:t>the Taxpayer’s Memorandum</w:t>
      </w:r>
      <w:r w:rsidRPr="00861A8F">
        <w:rPr>
          <w:rFonts w:asciiTheme="majorHAnsi" w:eastAsia="Times New Roman" w:hAnsiTheme="majorHAnsi"/>
          <w:sz w:val="24"/>
          <w:szCs w:val="24"/>
        </w:rPr>
        <w:t>) and</w:t>
      </w:r>
    </w:p>
    <w:p w:rsidR="00861A8F" w:rsidRPr="00861A8F" w:rsidRDefault="00861A8F" w:rsidP="00861A8F">
      <w:pPr>
        <w:spacing w:line="161" w:lineRule="exact"/>
        <w:ind w:left="727"/>
        <w:jc w:val="both"/>
        <w:rPr>
          <w:rFonts w:asciiTheme="majorHAnsi" w:hAnsiTheme="majorHAnsi"/>
          <w:sz w:val="24"/>
          <w:szCs w:val="24"/>
        </w:rPr>
      </w:pPr>
    </w:p>
    <w:p w:rsidR="00861A8F" w:rsidRDefault="00861A8F" w:rsidP="00861A8F">
      <w:pPr>
        <w:ind w:left="734"/>
        <w:jc w:val="both"/>
        <w:rPr>
          <w:rFonts w:asciiTheme="majorHAnsi" w:eastAsia="Times New Roman" w:hAnsiTheme="majorHAnsi"/>
          <w:sz w:val="24"/>
          <w:szCs w:val="24"/>
        </w:rPr>
      </w:pPr>
      <w:r w:rsidRPr="00861A8F">
        <w:rPr>
          <w:rFonts w:asciiTheme="majorHAnsi" w:eastAsia="Times New Roman" w:hAnsiTheme="majorHAnsi"/>
          <w:sz w:val="24"/>
          <w:szCs w:val="24"/>
        </w:rPr>
        <w:t xml:space="preserve">"Statement of </w:t>
      </w:r>
      <w:proofErr w:type="spellStart"/>
      <w:r w:rsidRPr="00861A8F">
        <w:rPr>
          <w:rFonts w:asciiTheme="majorHAnsi" w:eastAsia="Times New Roman" w:hAnsiTheme="majorHAnsi"/>
          <w:sz w:val="24"/>
          <w:szCs w:val="24"/>
        </w:rPr>
        <w:t>Defen</w:t>
      </w:r>
      <w:proofErr w:type="spellEnd"/>
      <w:r>
        <w:rPr>
          <w:rFonts w:asciiTheme="majorHAnsi" w:eastAsia="Times New Roman" w:hAnsiTheme="majorHAnsi"/>
          <w:sz w:val="24"/>
          <w:szCs w:val="24"/>
          <w:lang w:val="ru-RU"/>
        </w:rPr>
        <w:t>с</w:t>
      </w:r>
      <w:r w:rsidRPr="00861A8F">
        <w:rPr>
          <w:rFonts w:asciiTheme="majorHAnsi" w:eastAsia="Times New Roman" w:hAnsiTheme="majorHAnsi"/>
          <w:sz w:val="24"/>
          <w:szCs w:val="24"/>
        </w:rPr>
        <w:t>e" (for the Tax Authority Memorandum).</w:t>
      </w:r>
    </w:p>
    <w:p w:rsidR="00861A8F" w:rsidRPr="00861A8F" w:rsidRDefault="00861A8F" w:rsidP="00861A8F">
      <w:pPr>
        <w:ind w:left="734"/>
        <w:jc w:val="both"/>
        <w:rPr>
          <w:rFonts w:asciiTheme="majorHAnsi" w:hAnsiTheme="majorHAnsi"/>
          <w:sz w:val="24"/>
          <w:szCs w:val="24"/>
        </w:rPr>
      </w:pPr>
    </w:p>
    <w:p w:rsidR="00861A8F" w:rsidRPr="00861A8F" w:rsidRDefault="00861A8F" w:rsidP="00861A8F">
      <w:pPr>
        <w:ind w:left="720"/>
        <w:jc w:val="both"/>
        <w:rPr>
          <w:rFonts w:asciiTheme="majorHAnsi" w:hAnsiTheme="majorHAnsi"/>
          <w:b/>
          <w:sz w:val="28"/>
          <w:szCs w:val="24"/>
        </w:rPr>
      </w:pPr>
      <w:r w:rsidRPr="00861A8F">
        <w:rPr>
          <w:rFonts w:asciiTheme="majorHAnsi" w:eastAsia="Times New Roman" w:hAnsiTheme="majorHAnsi"/>
          <w:b/>
          <w:bCs/>
          <w:sz w:val="28"/>
          <w:szCs w:val="24"/>
        </w:rPr>
        <w:t xml:space="preserve">5.5 </w:t>
      </w:r>
      <w:r w:rsidRPr="00861A8F">
        <w:rPr>
          <w:rFonts w:asciiTheme="majorHAnsi" w:eastAsia="Times New Roman" w:hAnsiTheme="majorHAnsi"/>
          <w:b/>
          <w:sz w:val="28"/>
          <w:szCs w:val="24"/>
        </w:rPr>
        <w:t>Sources of law</w:t>
      </w:r>
    </w:p>
    <w:p w:rsidR="00861A8F" w:rsidRPr="00861A8F" w:rsidRDefault="00861A8F" w:rsidP="00861A8F">
      <w:pPr>
        <w:spacing w:line="174" w:lineRule="exact"/>
        <w:ind w:left="727"/>
        <w:jc w:val="both"/>
        <w:rPr>
          <w:rFonts w:asciiTheme="majorHAnsi" w:hAnsiTheme="majorHAnsi"/>
          <w:sz w:val="24"/>
          <w:szCs w:val="24"/>
        </w:rPr>
      </w:pPr>
    </w:p>
    <w:p w:rsidR="00861A8F" w:rsidRPr="00861A8F" w:rsidRDefault="00861A8F" w:rsidP="00861A8F">
      <w:pPr>
        <w:spacing w:line="355" w:lineRule="auto"/>
        <w:ind w:left="734"/>
        <w:jc w:val="both"/>
        <w:rPr>
          <w:rFonts w:asciiTheme="majorHAnsi" w:hAnsiTheme="majorHAnsi"/>
          <w:sz w:val="24"/>
          <w:szCs w:val="24"/>
        </w:rPr>
      </w:pPr>
      <w:r w:rsidRPr="00861A8F">
        <w:rPr>
          <w:rFonts w:asciiTheme="majorHAnsi" w:eastAsia="Times New Roman" w:hAnsiTheme="majorHAnsi"/>
          <w:sz w:val="24"/>
          <w:szCs w:val="24"/>
        </w:rPr>
        <w:t>In the section "Sources of law", all sources cited in any part of the Memorandum shall be listed, and the numbers of the pages of the Memorandum to which reference is made shall be indicated.</w:t>
      </w:r>
    </w:p>
    <w:p w:rsidR="00861A8F" w:rsidRPr="00861A8F" w:rsidRDefault="00861A8F" w:rsidP="00861A8F">
      <w:pPr>
        <w:spacing w:line="7" w:lineRule="exact"/>
        <w:ind w:left="727"/>
        <w:jc w:val="both"/>
        <w:rPr>
          <w:rFonts w:asciiTheme="majorHAnsi" w:hAnsiTheme="majorHAnsi"/>
          <w:sz w:val="24"/>
          <w:szCs w:val="24"/>
        </w:rPr>
      </w:pPr>
    </w:p>
    <w:p w:rsidR="00C21ED8" w:rsidRPr="00861A8F" w:rsidRDefault="00C21ED8" w:rsidP="00C21ED8">
      <w:pPr>
        <w:ind w:left="734"/>
        <w:jc w:val="both"/>
        <w:rPr>
          <w:rFonts w:asciiTheme="majorHAnsi" w:hAnsiTheme="majorHAnsi"/>
          <w:b/>
          <w:sz w:val="28"/>
          <w:szCs w:val="24"/>
        </w:rPr>
      </w:pPr>
      <w:r w:rsidRPr="00861A8F">
        <w:rPr>
          <w:rFonts w:asciiTheme="majorHAnsi" w:eastAsia="Times New Roman" w:hAnsiTheme="majorHAnsi"/>
          <w:b/>
          <w:bCs/>
          <w:sz w:val="28"/>
          <w:szCs w:val="24"/>
        </w:rPr>
        <w:t xml:space="preserve">5.6 </w:t>
      </w:r>
      <w:r w:rsidRPr="00861A8F">
        <w:rPr>
          <w:rFonts w:asciiTheme="majorHAnsi" w:eastAsia="Times New Roman" w:hAnsiTheme="majorHAnsi"/>
          <w:b/>
          <w:sz w:val="28"/>
          <w:szCs w:val="24"/>
        </w:rPr>
        <w:t>Summary of the legal position of the party</w:t>
      </w:r>
    </w:p>
    <w:p w:rsidR="00C21ED8" w:rsidRDefault="00C21ED8" w:rsidP="00C21ED8">
      <w:pPr>
        <w:spacing w:line="174" w:lineRule="exact"/>
        <w:ind w:left="727"/>
        <w:rPr>
          <w:sz w:val="20"/>
          <w:szCs w:val="20"/>
        </w:rPr>
      </w:pPr>
    </w:p>
    <w:p w:rsidR="00C21ED8" w:rsidRPr="00224710" w:rsidRDefault="00C21ED8" w:rsidP="00C21ED8">
      <w:pPr>
        <w:spacing w:line="351" w:lineRule="auto"/>
        <w:ind w:left="734"/>
        <w:jc w:val="both"/>
        <w:rPr>
          <w:rFonts w:asciiTheme="majorHAnsi" w:hAnsiTheme="majorHAnsi" w:cstheme="minorHAnsi"/>
          <w:sz w:val="18"/>
          <w:szCs w:val="20"/>
        </w:rPr>
      </w:pPr>
      <w:r w:rsidRPr="00224710">
        <w:rPr>
          <w:rFonts w:asciiTheme="majorHAnsi" w:eastAsia="Times New Roman" w:hAnsiTheme="majorHAnsi" w:cstheme="minorHAnsi"/>
          <w:sz w:val="24"/>
          <w:szCs w:val="28"/>
        </w:rPr>
        <w:t>In the "summary of the legal position" section of the party, a summary of the main provisions of the legal position shall be given, and not simply the list of headings.</w:t>
      </w:r>
    </w:p>
    <w:p w:rsidR="00C21ED8" w:rsidRPr="00224710" w:rsidRDefault="00C21ED8" w:rsidP="00C21ED8">
      <w:pPr>
        <w:spacing w:before="147" w:line="297" w:lineRule="exact"/>
        <w:ind w:left="720" w:right="288"/>
        <w:jc w:val="both"/>
        <w:rPr>
          <w:rFonts w:asciiTheme="majorHAnsi" w:hAnsiTheme="majorHAnsi"/>
          <w:color w:val="010302"/>
          <w:sz w:val="24"/>
          <w:szCs w:val="24"/>
        </w:rPr>
      </w:pPr>
      <w:r w:rsidRPr="00224710">
        <w:rPr>
          <w:rFonts w:asciiTheme="majorHAnsi" w:hAnsiTheme="majorHAnsi" w:cs="Cambria"/>
          <w:color w:val="000000"/>
          <w:sz w:val="24"/>
          <w:szCs w:val="24"/>
        </w:rPr>
        <w:t xml:space="preserve">Arguments and their justification should be presented in summary. Each argument should be justified with the reference to the Competition task page and/or confirmed with the enforcement practices. For example: </w:t>
      </w:r>
    </w:p>
    <w:p w:rsidR="00C21ED8" w:rsidRPr="00224710" w:rsidRDefault="00C21ED8" w:rsidP="00C21ED8">
      <w:pPr>
        <w:spacing w:before="147" w:line="297" w:lineRule="exact"/>
        <w:ind w:left="720" w:right="288"/>
        <w:jc w:val="both"/>
        <w:rPr>
          <w:rFonts w:asciiTheme="majorHAnsi" w:hAnsiTheme="majorHAnsi" w:cs="Cambria,Italic"/>
          <w:i/>
          <w:iCs/>
          <w:color w:val="000000"/>
          <w:sz w:val="24"/>
          <w:szCs w:val="24"/>
        </w:rPr>
      </w:pPr>
      <w:r w:rsidRPr="00224710">
        <w:rPr>
          <w:rFonts w:asciiTheme="majorHAnsi" w:hAnsiTheme="majorHAnsi" w:cs="Cambria,Italic"/>
          <w:i/>
          <w:iCs/>
          <w:color w:val="000000"/>
          <w:sz w:val="24"/>
          <w:szCs w:val="24"/>
        </w:rPr>
        <w:t>“In the Taxpayer’s position Summary of the legal position must be presented outlined and briefly.</w:t>
      </w:r>
    </w:p>
    <w:p w:rsidR="00C21ED8" w:rsidRPr="00224710" w:rsidRDefault="00C21ED8" w:rsidP="00C21ED8">
      <w:pPr>
        <w:spacing w:before="147" w:line="297" w:lineRule="exact"/>
        <w:ind w:left="720" w:right="288"/>
        <w:jc w:val="both"/>
        <w:rPr>
          <w:rFonts w:asciiTheme="majorHAnsi" w:hAnsiTheme="majorHAnsi" w:cs="Cambria,Italic"/>
          <w:i/>
          <w:iCs/>
          <w:color w:val="000000"/>
          <w:sz w:val="24"/>
          <w:szCs w:val="24"/>
        </w:rPr>
      </w:pPr>
      <w:r w:rsidRPr="00224710">
        <w:rPr>
          <w:rFonts w:asciiTheme="majorHAnsi" w:hAnsiTheme="majorHAnsi" w:cs="Cambria,Italic"/>
          <w:i/>
          <w:iCs/>
          <w:color w:val="000000"/>
          <w:sz w:val="24"/>
          <w:szCs w:val="24"/>
        </w:rPr>
        <w:t>An outlined presentation allows a judge to go into details of the claims faster, and Members are able to use it as a plan of a pleading.</w:t>
      </w:r>
    </w:p>
    <w:p w:rsidR="00C21ED8" w:rsidRPr="00224710" w:rsidRDefault="00C21ED8" w:rsidP="00C21ED8">
      <w:pPr>
        <w:spacing w:before="147" w:line="297" w:lineRule="exact"/>
        <w:ind w:left="720" w:right="288"/>
        <w:jc w:val="both"/>
        <w:rPr>
          <w:rFonts w:asciiTheme="majorHAnsi" w:hAnsiTheme="majorHAnsi" w:cs="Cambria,Italic"/>
          <w:i/>
          <w:iCs/>
          <w:color w:val="000000"/>
          <w:sz w:val="24"/>
          <w:szCs w:val="24"/>
        </w:rPr>
      </w:pPr>
      <w:r w:rsidRPr="00224710">
        <w:rPr>
          <w:rFonts w:asciiTheme="majorHAnsi" w:hAnsiTheme="majorHAnsi" w:cs="Cambria,Italic"/>
          <w:i/>
          <w:iCs/>
          <w:color w:val="000000"/>
          <w:sz w:val="24"/>
          <w:szCs w:val="24"/>
        </w:rPr>
        <w:t xml:space="preserve">The position is </w:t>
      </w:r>
      <w:r>
        <w:rPr>
          <w:rFonts w:asciiTheme="majorHAnsi" w:hAnsiTheme="majorHAnsi" w:cs="Cambria,Italic"/>
          <w:i/>
          <w:iCs/>
          <w:color w:val="000000"/>
          <w:sz w:val="24"/>
          <w:szCs w:val="24"/>
        </w:rPr>
        <w:t>based on the provisions of the clause</w:t>
      </w:r>
      <w:r w:rsidRPr="00224710">
        <w:rPr>
          <w:rFonts w:asciiTheme="majorHAnsi" w:hAnsiTheme="majorHAnsi" w:cs="Cambria,Italic"/>
          <w:i/>
          <w:iCs/>
          <w:color w:val="000000"/>
          <w:sz w:val="24"/>
          <w:szCs w:val="24"/>
        </w:rPr>
        <w:t xml:space="preserve"> 4 of Article 12 of Double tax treaty between the Netherlands and Cyprus.</w:t>
      </w:r>
    </w:p>
    <w:p w:rsidR="00C21ED8" w:rsidRPr="00224710" w:rsidRDefault="00C21ED8" w:rsidP="00C21ED8">
      <w:pPr>
        <w:spacing w:before="147" w:line="297" w:lineRule="exact"/>
        <w:ind w:left="720" w:right="288"/>
        <w:jc w:val="both"/>
        <w:rPr>
          <w:rFonts w:asciiTheme="majorHAnsi" w:hAnsiTheme="majorHAnsi" w:cs="Cambria,Italic"/>
          <w:i/>
          <w:iCs/>
          <w:color w:val="000000"/>
          <w:sz w:val="24"/>
          <w:szCs w:val="24"/>
        </w:rPr>
      </w:pPr>
      <w:r w:rsidRPr="00224710">
        <w:rPr>
          <w:rFonts w:asciiTheme="majorHAnsi" w:hAnsiTheme="majorHAnsi" w:cs="Cambria,Italic"/>
          <w:i/>
          <w:iCs/>
          <w:color w:val="000000"/>
          <w:sz w:val="24"/>
          <w:szCs w:val="24"/>
        </w:rPr>
        <w:t>The conclusion: The taxpayer is obliged to make claims clearly and briefly.</w:t>
      </w:r>
    </w:p>
    <w:p w:rsidR="00861A8F" w:rsidRDefault="00861A8F" w:rsidP="00861A8F">
      <w:pPr>
        <w:ind w:left="734"/>
        <w:jc w:val="both"/>
        <w:rPr>
          <w:rFonts w:asciiTheme="majorHAnsi" w:eastAsia="Times New Roman" w:hAnsiTheme="majorHAnsi"/>
          <w:b/>
          <w:bCs/>
          <w:sz w:val="28"/>
          <w:szCs w:val="24"/>
        </w:rPr>
      </w:pPr>
    </w:p>
    <w:p w:rsidR="00C71EC7" w:rsidRDefault="00C71EC7">
      <w:pPr>
        <w:sectPr w:rsidR="00C71EC7">
          <w:pgSz w:w="12240" w:h="15840"/>
          <w:pgMar w:top="558" w:right="560" w:bottom="784" w:left="1133" w:header="0" w:footer="0" w:gutter="0"/>
          <w:cols w:space="720" w:equalWidth="0">
            <w:col w:w="10547"/>
          </w:cols>
        </w:sectPr>
      </w:pPr>
    </w:p>
    <w:p w:rsidR="00713EC8" w:rsidRDefault="00713EC8"/>
    <w:p w:rsidR="00224710" w:rsidRDefault="00224710"/>
    <w:p w:rsidR="00224710" w:rsidRDefault="00224710"/>
    <w:p w:rsidR="00224710" w:rsidRPr="00224710" w:rsidRDefault="00224710" w:rsidP="00224710">
      <w:pPr>
        <w:jc w:val="both"/>
        <w:rPr>
          <w:rFonts w:asciiTheme="majorHAnsi" w:eastAsia="Times New Roman" w:hAnsiTheme="majorHAnsi"/>
          <w:b/>
          <w:bCs/>
          <w:sz w:val="24"/>
          <w:szCs w:val="24"/>
        </w:rPr>
      </w:pPr>
    </w:p>
    <w:p w:rsidR="00224710" w:rsidRPr="00224710" w:rsidRDefault="00224710" w:rsidP="00224710">
      <w:pPr>
        <w:ind w:left="727"/>
        <w:jc w:val="both"/>
        <w:rPr>
          <w:rFonts w:asciiTheme="majorHAnsi" w:hAnsiTheme="majorHAnsi"/>
          <w:b/>
          <w:sz w:val="24"/>
          <w:szCs w:val="24"/>
        </w:rPr>
      </w:pPr>
      <w:r w:rsidRPr="00224710">
        <w:rPr>
          <w:rFonts w:asciiTheme="majorHAnsi" w:eastAsia="Times New Roman" w:hAnsiTheme="majorHAnsi"/>
          <w:b/>
          <w:bCs/>
          <w:sz w:val="28"/>
          <w:szCs w:val="24"/>
        </w:rPr>
        <w:t xml:space="preserve">5.7 </w:t>
      </w:r>
      <w:r w:rsidRPr="00224710">
        <w:rPr>
          <w:rFonts w:asciiTheme="majorHAnsi" w:eastAsia="Times New Roman" w:hAnsiTheme="majorHAnsi"/>
          <w:b/>
          <w:sz w:val="28"/>
          <w:szCs w:val="24"/>
        </w:rPr>
        <w:t>Legal position</w:t>
      </w:r>
    </w:p>
    <w:p w:rsidR="00224710" w:rsidRPr="00224710" w:rsidRDefault="00224710" w:rsidP="00224710">
      <w:pPr>
        <w:spacing w:line="163" w:lineRule="exact"/>
        <w:ind w:left="720"/>
        <w:jc w:val="both"/>
        <w:rPr>
          <w:rFonts w:asciiTheme="majorHAnsi" w:hAnsiTheme="majorHAnsi"/>
          <w:sz w:val="24"/>
          <w:szCs w:val="24"/>
        </w:rPr>
      </w:pPr>
    </w:p>
    <w:p w:rsidR="00224710" w:rsidRPr="00224710" w:rsidRDefault="00224710" w:rsidP="00224710">
      <w:pPr>
        <w:spacing w:line="360" w:lineRule="auto"/>
        <w:ind w:left="720"/>
        <w:jc w:val="both"/>
        <w:rPr>
          <w:rFonts w:asciiTheme="majorHAnsi" w:hAnsiTheme="majorHAnsi"/>
          <w:sz w:val="24"/>
          <w:szCs w:val="24"/>
        </w:rPr>
      </w:pPr>
      <w:r w:rsidRPr="00224710">
        <w:rPr>
          <w:rFonts w:asciiTheme="majorHAnsi" w:hAnsiTheme="majorHAnsi"/>
          <w:sz w:val="24"/>
          <w:szCs w:val="24"/>
        </w:rPr>
        <w:t xml:space="preserve">Legal position should be outlined using simple and comprehensive language without prejudice of legal vocabulary. It is not recommended to conceal a competence weakness by using overly formal language style. In case some thesis </w:t>
      </w:r>
      <w:proofErr w:type="gramStart"/>
      <w:r w:rsidRPr="00224710">
        <w:rPr>
          <w:rFonts w:asciiTheme="majorHAnsi" w:hAnsiTheme="majorHAnsi"/>
          <w:sz w:val="24"/>
          <w:szCs w:val="24"/>
        </w:rPr>
        <w:t>are</w:t>
      </w:r>
      <w:proofErr w:type="gramEnd"/>
      <w:r w:rsidRPr="00224710">
        <w:rPr>
          <w:rFonts w:asciiTheme="majorHAnsi" w:hAnsiTheme="majorHAnsi"/>
          <w:sz w:val="24"/>
          <w:szCs w:val="24"/>
        </w:rPr>
        <w:t xml:space="preserve"> necessary for the building-up the further line of the legal position defense, such thesis should be justified in the beginning and shall merely be referred to appropriate part of the text avoiding the repetition of the conclusions. At the end of each section it is recommended to make a conclusion. </w:t>
      </w:r>
    </w:p>
    <w:p w:rsidR="00224710" w:rsidRPr="00224710" w:rsidRDefault="00224710" w:rsidP="00224710">
      <w:pPr>
        <w:spacing w:line="360" w:lineRule="auto"/>
        <w:ind w:left="720"/>
        <w:jc w:val="both"/>
        <w:rPr>
          <w:rFonts w:asciiTheme="majorHAnsi" w:hAnsiTheme="majorHAnsi"/>
          <w:sz w:val="24"/>
          <w:szCs w:val="24"/>
        </w:rPr>
      </w:pPr>
      <w:r w:rsidRPr="00224710">
        <w:rPr>
          <w:rFonts w:asciiTheme="majorHAnsi" w:hAnsiTheme="majorHAnsi"/>
          <w:sz w:val="24"/>
          <w:szCs w:val="24"/>
        </w:rPr>
        <w:t>Long names of legal acts, judicial acts and other documents should be provided in footnotes or through abbreviations.</w:t>
      </w:r>
    </w:p>
    <w:p w:rsidR="00224710" w:rsidRPr="00224710" w:rsidRDefault="00224710" w:rsidP="00224710">
      <w:pPr>
        <w:spacing w:line="360" w:lineRule="auto"/>
        <w:ind w:left="720"/>
        <w:jc w:val="both"/>
        <w:rPr>
          <w:rFonts w:asciiTheme="majorHAnsi" w:hAnsiTheme="majorHAnsi"/>
          <w:sz w:val="24"/>
          <w:szCs w:val="24"/>
        </w:rPr>
      </w:pPr>
      <w:r w:rsidRPr="00224710">
        <w:rPr>
          <w:rFonts w:asciiTheme="majorHAnsi" w:hAnsiTheme="majorHAnsi"/>
          <w:sz w:val="24"/>
          <w:szCs w:val="24"/>
        </w:rPr>
        <w:t>Unnecessarily citing of the legal acts should be avoided: there is no need to quote the article of the law in full, mere reference to the part that is in relation to the issue under consideration should be sufficient. Whenever possible, references to general rules of law should be avoided, but not at the expense of the legal position.</w:t>
      </w:r>
    </w:p>
    <w:p w:rsidR="00224710" w:rsidRDefault="00224710" w:rsidP="00C21ED8">
      <w:pPr>
        <w:spacing w:line="360" w:lineRule="auto"/>
        <w:ind w:left="720"/>
        <w:jc w:val="both"/>
        <w:rPr>
          <w:rFonts w:asciiTheme="majorHAnsi" w:hAnsiTheme="majorHAnsi"/>
          <w:sz w:val="24"/>
          <w:szCs w:val="24"/>
        </w:rPr>
      </w:pPr>
      <w:r w:rsidRPr="00224710">
        <w:rPr>
          <w:rFonts w:asciiTheme="majorHAnsi" w:hAnsiTheme="majorHAnsi"/>
          <w:sz w:val="24"/>
          <w:szCs w:val="24"/>
        </w:rPr>
        <w:t>It is not recommended to excessively use different types of highlighting important parts of a text. A document full of underscores, bold and/or italics style, exclamation points, enlarged font and all kinds of combinations of the above looks messy, and, most importantly, with such excessiveness, the means of emphasizing the text lose their effectiveness.</w:t>
      </w:r>
    </w:p>
    <w:p w:rsidR="00C21ED8" w:rsidRPr="00224710" w:rsidRDefault="00C21ED8" w:rsidP="00C21ED8">
      <w:pPr>
        <w:spacing w:line="360" w:lineRule="auto"/>
        <w:ind w:left="720"/>
        <w:jc w:val="both"/>
        <w:rPr>
          <w:rFonts w:asciiTheme="majorHAnsi" w:hAnsiTheme="majorHAnsi"/>
          <w:sz w:val="24"/>
          <w:szCs w:val="24"/>
        </w:rPr>
      </w:pPr>
    </w:p>
    <w:p w:rsidR="00C21ED8" w:rsidRPr="00224710" w:rsidRDefault="00C21ED8" w:rsidP="00C21ED8">
      <w:pPr>
        <w:ind w:left="727"/>
        <w:jc w:val="both"/>
        <w:rPr>
          <w:rFonts w:asciiTheme="majorHAnsi" w:hAnsiTheme="majorHAnsi"/>
          <w:b/>
          <w:sz w:val="24"/>
          <w:szCs w:val="24"/>
        </w:rPr>
      </w:pPr>
      <w:r w:rsidRPr="00224710">
        <w:rPr>
          <w:rFonts w:asciiTheme="majorHAnsi" w:eastAsia="Times New Roman" w:hAnsiTheme="majorHAnsi"/>
          <w:b/>
          <w:bCs/>
          <w:sz w:val="28"/>
          <w:szCs w:val="24"/>
        </w:rPr>
        <w:t xml:space="preserve">5.8 </w:t>
      </w:r>
      <w:r w:rsidRPr="00224710">
        <w:rPr>
          <w:rFonts w:asciiTheme="majorHAnsi" w:eastAsia="Times New Roman" w:hAnsiTheme="majorHAnsi"/>
          <w:b/>
          <w:sz w:val="28"/>
          <w:szCs w:val="24"/>
        </w:rPr>
        <w:t>Volume</w:t>
      </w:r>
    </w:p>
    <w:p w:rsidR="00C21ED8" w:rsidRPr="00224710" w:rsidRDefault="00C21ED8" w:rsidP="00C21ED8">
      <w:pPr>
        <w:spacing w:line="174" w:lineRule="exact"/>
        <w:ind w:left="720"/>
        <w:jc w:val="both"/>
        <w:rPr>
          <w:rFonts w:asciiTheme="majorHAnsi" w:hAnsiTheme="majorHAnsi"/>
          <w:sz w:val="24"/>
          <w:szCs w:val="24"/>
        </w:rPr>
      </w:pPr>
    </w:p>
    <w:p w:rsidR="00C21ED8" w:rsidRDefault="00C21ED8" w:rsidP="00C21ED8">
      <w:pPr>
        <w:spacing w:line="349" w:lineRule="auto"/>
        <w:ind w:left="727"/>
        <w:jc w:val="both"/>
        <w:rPr>
          <w:rFonts w:asciiTheme="majorHAnsi" w:hAnsiTheme="majorHAnsi"/>
          <w:sz w:val="24"/>
          <w:szCs w:val="24"/>
        </w:rPr>
      </w:pPr>
      <w:r w:rsidRPr="00224710">
        <w:rPr>
          <w:rFonts w:asciiTheme="majorHAnsi" w:eastAsia="Times New Roman" w:hAnsiTheme="majorHAnsi"/>
          <w:sz w:val="24"/>
          <w:szCs w:val="24"/>
        </w:rPr>
        <w:t>The words are counted using the Statistics function in Microsoft Word.</w:t>
      </w:r>
    </w:p>
    <w:p w:rsidR="00C21ED8" w:rsidRPr="00224710" w:rsidRDefault="00C21ED8" w:rsidP="00C21ED8">
      <w:pPr>
        <w:pStyle w:val="a6"/>
        <w:numPr>
          <w:ilvl w:val="0"/>
          <w:numId w:val="32"/>
        </w:numPr>
        <w:spacing w:line="349" w:lineRule="auto"/>
        <w:jc w:val="both"/>
        <w:rPr>
          <w:rFonts w:asciiTheme="majorHAnsi" w:hAnsiTheme="majorHAnsi"/>
          <w:sz w:val="24"/>
          <w:szCs w:val="24"/>
        </w:rPr>
      </w:pPr>
      <w:r w:rsidRPr="00224710">
        <w:rPr>
          <w:rFonts w:asciiTheme="majorHAnsi" w:eastAsia="Times New Roman" w:hAnsiTheme="majorHAnsi"/>
          <w:sz w:val="24"/>
          <w:szCs w:val="24"/>
        </w:rPr>
        <w:t>The section "Summary of legal position" should not exceed 700 words.</w:t>
      </w:r>
    </w:p>
    <w:p w:rsidR="00C21ED8" w:rsidRPr="00224710" w:rsidRDefault="00C21ED8" w:rsidP="00C21ED8">
      <w:pPr>
        <w:pStyle w:val="a6"/>
        <w:numPr>
          <w:ilvl w:val="0"/>
          <w:numId w:val="32"/>
        </w:numPr>
        <w:spacing w:line="349" w:lineRule="auto"/>
        <w:jc w:val="both"/>
        <w:rPr>
          <w:rFonts w:asciiTheme="majorHAnsi" w:hAnsiTheme="majorHAnsi"/>
          <w:sz w:val="24"/>
          <w:szCs w:val="24"/>
        </w:rPr>
      </w:pPr>
      <w:r w:rsidRPr="00224710">
        <w:rPr>
          <w:rFonts w:asciiTheme="majorHAnsi" w:eastAsia="Times New Roman" w:hAnsiTheme="majorHAnsi"/>
          <w:sz w:val="24"/>
          <w:szCs w:val="24"/>
        </w:rPr>
        <w:t>The "legal position" section, including headings, all sections, footnotes should not exceed 15 000 words.</w:t>
      </w:r>
    </w:p>
    <w:p w:rsidR="00C21ED8" w:rsidRPr="00224710" w:rsidRDefault="00C21ED8" w:rsidP="00C21ED8">
      <w:pPr>
        <w:pStyle w:val="a6"/>
        <w:numPr>
          <w:ilvl w:val="0"/>
          <w:numId w:val="32"/>
        </w:numPr>
        <w:spacing w:line="349" w:lineRule="auto"/>
        <w:jc w:val="both"/>
        <w:rPr>
          <w:rFonts w:asciiTheme="majorHAnsi" w:hAnsiTheme="majorHAnsi"/>
          <w:sz w:val="24"/>
          <w:szCs w:val="24"/>
        </w:rPr>
      </w:pPr>
      <w:r w:rsidRPr="00224710">
        <w:rPr>
          <w:rFonts w:asciiTheme="majorHAnsi" w:eastAsia="Times New Roman" w:hAnsiTheme="majorHAnsi"/>
          <w:sz w:val="24"/>
          <w:szCs w:val="24"/>
        </w:rPr>
        <w:t>Manipulations with word counting are prohibited. For example, the Team, to reduce the number of words, removes spaces between words abbreviations in</w:t>
      </w:r>
      <w:r w:rsidRPr="00224710">
        <w:rPr>
          <w:rFonts w:asciiTheme="majorHAnsi" w:hAnsiTheme="majorHAnsi"/>
          <w:sz w:val="24"/>
          <w:szCs w:val="24"/>
        </w:rPr>
        <w:t xml:space="preserve"> bibliographic</w:t>
      </w:r>
      <w:r w:rsidRPr="00224710">
        <w:rPr>
          <w:rFonts w:asciiTheme="majorHAnsi" w:eastAsia="Times New Roman" w:hAnsiTheme="majorHAnsi"/>
          <w:sz w:val="24"/>
          <w:szCs w:val="24"/>
        </w:rPr>
        <w:t xml:space="preserve"> references, adds pictures with excessive text or otherwise manipulates the text. </w:t>
      </w:r>
    </w:p>
    <w:p w:rsidR="00224710" w:rsidRDefault="00224710">
      <w:pPr>
        <w:sectPr w:rsidR="00224710">
          <w:pgSz w:w="12240" w:h="15840"/>
          <w:pgMar w:top="558" w:right="560" w:bottom="631" w:left="1133" w:header="0" w:footer="0" w:gutter="0"/>
          <w:cols w:space="720" w:equalWidth="0">
            <w:col w:w="10547"/>
          </w:cols>
        </w:sectPr>
      </w:pPr>
    </w:p>
    <w:p w:rsidR="00713EC8" w:rsidRDefault="00713EC8"/>
    <w:p w:rsidR="00224710" w:rsidRDefault="00224710"/>
    <w:p w:rsidR="00224710" w:rsidRPr="00224710" w:rsidRDefault="00224710" w:rsidP="00224710">
      <w:pPr>
        <w:pStyle w:val="a6"/>
        <w:spacing w:line="349" w:lineRule="auto"/>
        <w:ind w:left="1087"/>
        <w:jc w:val="both"/>
        <w:rPr>
          <w:rFonts w:asciiTheme="majorHAnsi" w:hAnsiTheme="majorHAnsi"/>
          <w:sz w:val="24"/>
          <w:szCs w:val="24"/>
        </w:rPr>
      </w:pPr>
    </w:p>
    <w:p w:rsidR="00224710" w:rsidRPr="00224710" w:rsidRDefault="00224710" w:rsidP="00224710">
      <w:pPr>
        <w:spacing w:after="120"/>
        <w:ind w:left="720"/>
        <w:rPr>
          <w:rFonts w:asciiTheme="majorHAnsi" w:eastAsia="Times New Roman" w:hAnsiTheme="majorHAnsi"/>
          <w:b/>
          <w:sz w:val="28"/>
          <w:szCs w:val="24"/>
        </w:rPr>
      </w:pPr>
      <w:r w:rsidRPr="00224710">
        <w:rPr>
          <w:rFonts w:asciiTheme="majorHAnsi" w:eastAsia="Times New Roman" w:hAnsiTheme="majorHAnsi"/>
          <w:b/>
          <w:bCs/>
          <w:sz w:val="28"/>
          <w:szCs w:val="24"/>
        </w:rPr>
        <w:t xml:space="preserve">5.9 </w:t>
      </w:r>
      <w:r w:rsidRPr="00224710">
        <w:rPr>
          <w:rFonts w:asciiTheme="majorHAnsi" w:eastAsia="Times New Roman" w:hAnsiTheme="majorHAnsi"/>
          <w:b/>
          <w:sz w:val="28"/>
          <w:szCs w:val="24"/>
        </w:rPr>
        <w:t>Anonymity in Memoranda</w:t>
      </w:r>
    </w:p>
    <w:p w:rsidR="00224710" w:rsidRPr="00224710" w:rsidRDefault="00224710" w:rsidP="00224710">
      <w:pPr>
        <w:spacing w:line="356" w:lineRule="auto"/>
        <w:ind w:left="720"/>
        <w:jc w:val="both"/>
        <w:rPr>
          <w:rFonts w:asciiTheme="majorHAnsi" w:hAnsiTheme="majorHAnsi"/>
          <w:sz w:val="24"/>
          <w:szCs w:val="24"/>
        </w:rPr>
      </w:pPr>
      <w:r w:rsidRPr="00224710">
        <w:rPr>
          <w:rFonts w:asciiTheme="majorHAnsi" w:eastAsia="Times New Roman" w:hAnsiTheme="majorHAnsi"/>
          <w:sz w:val="24"/>
          <w:szCs w:val="24"/>
        </w:rPr>
        <w:t xml:space="preserve">The names of the Participants, the name of </w:t>
      </w:r>
      <w:r w:rsidR="00122587">
        <w:rPr>
          <w:rFonts w:asciiTheme="majorHAnsi" w:eastAsia="Times New Roman" w:hAnsiTheme="majorHAnsi"/>
          <w:sz w:val="24"/>
          <w:szCs w:val="24"/>
        </w:rPr>
        <w:t>an educational institutional</w:t>
      </w:r>
      <w:r w:rsidRPr="00224710">
        <w:rPr>
          <w:rFonts w:asciiTheme="majorHAnsi" w:eastAsia="Times New Roman" w:hAnsiTheme="majorHAnsi"/>
          <w:sz w:val="24"/>
          <w:szCs w:val="24"/>
        </w:rPr>
        <w:t xml:space="preserve"> shall not be displayed in the Memorandum. Signing pages is prohibited. Administrators should delete all references to the Team Members, the names of the educational institution from Memoranda, before transferring them to the judges.</w:t>
      </w:r>
    </w:p>
    <w:p w:rsidR="00224710" w:rsidRPr="00224710" w:rsidRDefault="00224710" w:rsidP="00224710">
      <w:pPr>
        <w:spacing w:line="309" w:lineRule="exact"/>
        <w:jc w:val="both"/>
        <w:rPr>
          <w:rFonts w:asciiTheme="majorHAnsi" w:hAnsiTheme="majorHAnsi"/>
          <w:sz w:val="24"/>
          <w:szCs w:val="24"/>
        </w:rPr>
      </w:pPr>
    </w:p>
    <w:p w:rsidR="00224710" w:rsidRPr="00224710" w:rsidRDefault="00224710" w:rsidP="00224710">
      <w:pPr>
        <w:tabs>
          <w:tab w:val="left" w:pos="288"/>
        </w:tabs>
        <w:spacing w:line="369" w:lineRule="auto"/>
        <w:ind w:left="720" w:right="6624"/>
        <w:jc w:val="both"/>
        <w:rPr>
          <w:rFonts w:asciiTheme="majorHAnsi" w:eastAsia="Times New Roman" w:hAnsiTheme="majorHAnsi"/>
          <w:b/>
          <w:bCs/>
          <w:sz w:val="28"/>
          <w:szCs w:val="24"/>
        </w:rPr>
      </w:pPr>
      <w:r w:rsidRPr="00937B80">
        <w:rPr>
          <w:rFonts w:asciiTheme="majorHAnsi" w:eastAsia="Times New Roman" w:hAnsiTheme="majorHAnsi"/>
          <w:b/>
          <w:bCs/>
          <w:sz w:val="28"/>
          <w:szCs w:val="24"/>
        </w:rPr>
        <w:t xml:space="preserve">6. </w:t>
      </w:r>
      <w:r w:rsidRPr="00224710">
        <w:rPr>
          <w:rFonts w:asciiTheme="majorHAnsi" w:eastAsia="Times New Roman" w:hAnsiTheme="majorHAnsi"/>
          <w:b/>
          <w:bCs/>
          <w:sz w:val="28"/>
          <w:szCs w:val="24"/>
        </w:rPr>
        <w:t>ORAL ROUND</w:t>
      </w:r>
      <w:r w:rsidR="00C21ED8">
        <w:rPr>
          <w:rFonts w:asciiTheme="majorHAnsi" w:eastAsia="Times New Roman" w:hAnsiTheme="majorHAnsi"/>
          <w:b/>
          <w:bCs/>
          <w:sz w:val="28"/>
          <w:szCs w:val="24"/>
        </w:rPr>
        <w:t>S</w:t>
      </w:r>
      <w:r w:rsidRPr="00224710">
        <w:rPr>
          <w:rFonts w:asciiTheme="majorHAnsi" w:eastAsia="Times New Roman" w:hAnsiTheme="majorHAnsi"/>
          <w:b/>
          <w:bCs/>
          <w:sz w:val="28"/>
          <w:szCs w:val="24"/>
        </w:rPr>
        <w:t xml:space="preserve"> </w:t>
      </w:r>
    </w:p>
    <w:p w:rsidR="00224710" w:rsidRPr="00224710" w:rsidRDefault="00224710" w:rsidP="00224710">
      <w:pPr>
        <w:tabs>
          <w:tab w:val="left" w:pos="288"/>
        </w:tabs>
        <w:spacing w:line="369" w:lineRule="auto"/>
        <w:ind w:left="720" w:right="6624"/>
        <w:jc w:val="both"/>
        <w:rPr>
          <w:rFonts w:asciiTheme="majorHAnsi" w:eastAsia="Times New Roman" w:hAnsiTheme="majorHAnsi"/>
          <w:b/>
          <w:bCs/>
          <w:sz w:val="28"/>
          <w:szCs w:val="24"/>
        </w:rPr>
      </w:pPr>
      <w:r w:rsidRPr="00224710">
        <w:rPr>
          <w:rFonts w:asciiTheme="majorHAnsi" w:eastAsia="Times New Roman" w:hAnsiTheme="majorHAnsi"/>
          <w:b/>
          <w:bCs/>
          <w:sz w:val="28"/>
          <w:szCs w:val="24"/>
        </w:rPr>
        <w:t xml:space="preserve">6.1 </w:t>
      </w:r>
      <w:r w:rsidRPr="00224710">
        <w:rPr>
          <w:rFonts w:asciiTheme="majorHAnsi" w:eastAsia="Times New Roman" w:hAnsiTheme="majorHAnsi"/>
          <w:b/>
          <w:sz w:val="28"/>
          <w:szCs w:val="24"/>
        </w:rPr>
        <w:t>General rules</w:t>
      </w:r>
    </w:p>
    <w:p w:rsidR="00224710" w:rsidRPr="00224710" w:rsidRDefault="00224710" w:rsidP="00224710">
      <w:pPr>
        <w:spacing w:line="8" w:lineRule="exact"/>
        <w:ind w:left="713"/>
        <w:jc w:val="both"/>
        <w:rPr>
          <w:rFonts w:asciiTheme="majorHAnsi" w:eastAsia="Times New Roman" w:hAnsiTheme="majorHAnsi"/>
          <w:b/>
          <w:bCs/>
          <w:sz w:val="24"/>
          <w:szCs w:val="24"/>
        </w:rPr>
      </w:pPr>
    </w:p>
    <w:p w:rsidR="00224710" w:rsidRPr="005F08FC" w:rsidRDefault="00224710" w:rsidP="00224710">
      <w:pPr>
        <w:spacing w:line="349" w:lineRule="auto"/>
        <w:ind w:left="720"/>
        <w:jc w:val="both"/>
        <w:rPr>
          <w:rFonts w:asciiTheme="majorHAnsi" w:eastAsia="Times New Roman" w:hAnsiTheme="majorHAnsi"/>
          <w:b/>
          <w:bCs/>
          <w:sz w:val="24"/>
          <w:szCs w:val="24"/>
        </w:rPr>
      </w:pPr>
      <w:r w:rsidRPr="005F08FC">
        <w:rPr>
          <w:rFonts w:asciiTheme="majorHAnsi" w:eastAsia="Times New Roman" w:hAnsiTheme="majorHAnsi"/>
          <w:sz w:val="24"/>
          <w:szCs w:val="24"/>
        </w:rPr>
        <w:t>Each Oral round each competition consists of 90 (ninety) minutes, oral pleadings. The taxpayer and the tax authority are granted 45 (forty-five) minutes each.</w:t>
      </w:r>
    </w:p>
    <w:p w:rsidR="00224710" w:rsidRPr="005F08FC" w:rsidRDefault="00224710" w:rsidP="00224710">
      <w:pPr>
        <w:spacing w:line="28" w:lineRule="exact"/>
        <w:ind w:left="713"/>
        <w:jc w:val="both"/>
        <w:rPr>
          <w:rFonts w:asciiTheme="majorHAnsi" w:eastAsia="Times New Roman" w:hAnsiTheme="majorHAnsi"/>
          <w:b/>
          <w:bCs/>
          <w:sz w:val="24"/>
          <w:szCs w:val="24"/>
        </w:rPr>
      </w:pPr>
    </w:p>
    <w:p w:rsidR="00224710" w:rsidRPr="005F08FC" w:rsidRDefault="00224710" w:rsidP="00224710">
      <w:pPr>
        <w:spacing w:line="356" w:lineRule="auto"/>
        <w:ind w:left="720"/>
        <w:jc w:val="both"/>
        <w:rPr>
          <w:rFonts w:asciiTheme="majorHAnsi" w:eastAsia="Times New Roman" w:hAnsiTheme="majorHAnsi"/>
          <w:b/>
          <w:bCs/>
          <w:sz w:val="24"/>
          <w:szCs w:val="24"/>
        </w:rPr>
      </w:pPr>
      <w:r w:rsidRPr="005F08FC">
        <w:rPr>
          <w:rFonts w:asciiTheme="majorHAnsi" w:eastAsia="Times New Roman" w:hAnsiTheme="majorHAnsi"/>
          <w:sz w:val="24"/>
          <w:szCs w:val="24"/>
        </w:rPr>
        <w:t xml:space="preserve">Oral pleadings during the round shall be presented by no more than 3 (three) Participants of each Team. Before the start of the </w:t>
      </w:r>
      <w:r w:rsidR="00C21ED8">
        <w:rPr>
          <w:rFonts w:asciiTheme="majorHAnsi" w:eastAsia="Times New Roman" w:hAnsiTheme="majorHAnsi"/>
          <w:sz w:val="24"/>
          <w:szCs w:val="24"/>
        </w:rPr>
        <w:t>O</w:t>
      </w:r>
      <w:r w:rsidRPr="005F08FC">
        <w:rPr>
          <w:rFonts w:asciiTheme="majorHAnsi" w:eastAsia="Times New Roman" w:hAnsiTheme="majorHAnsi"/>
          <w:sz w:val="24"/>
          <w:szCs w:val="24"/>
        </w:rPr>
        <w:t>ral round, each team must inform the judge how it wishes to distribute its 45 (forty-five) minutes between (a) the first speaker, the second speaker, (the third speaker) and (c) the parties’ debates.</w:t>
      </w:r>
    </w:p>
    <w:p w:rsidR="00224710" w:rsidRPr="005F08FC" w:rsidRDefault="00224710" w:rsidP="00224710">
      <w:pPr>
        <w:spacing w:line="22" w:lineRule="exact"/>
        <w:ind w:left="713"/>
        <w:jc w:val="both"/>
        <w:rPr>
          <w:rFonts w:asciiTheme="majorHAnsi" w:hAnsiTheme="majorHAnsi"/>
          <w:sz w:val="24"/>
          <w:szCs w:val="24"/>
        </w:rPr>
      </w:pPr>
    </w:p>
    <w:p w:rsidR="00224710" w:rsidRPr="005F08FC" w:rsidRDefault="00224710" w:rsidP="00224710">
      <w:pPr>
        <w:spacing w:line="355" w:lineRule="auto"/>
        <w:ind w:left="720"/>
        <w:jc w:val="both"/>
        <w:rPr>
          <w:rFonts w:asciiTheme="majorHAnsi" w:hAnsiTheme="majorHAnsi"/>
          <w:sz w:val="24"/>
          <w:szCs w:val="24"/>
        </w:rPr>
      </w:pPr>
      <w:r w:rsidRPr="005F08FC">
        <w:rPr>
          <w:rFonts w:asciiTheme="majorHAnsi" w:eastAsia="Times New Roman" w:hAnsiTheme="majorHAnsi"/>
          <w:sz w:val="24"/>
          <w:szCs w:val="24"/>
        </w:rPr>
        <w:t xml:space="preserve">The </w:t>
      </w:r>
      <w:r w:rsidR="00C21ED8">
        <w:rPr>
          <w:rFonts w:asciiTheme="majorHAnsi" w:eastAsia="Times New Roman" w:hAnsiTheme="majorHAnsi"/>
          <w:sz w:val="24"/>
          <w:szCs w:val="24"/>
        </w:rPr>
        <w:t>T</w:t>
      </w:r>
      <w:r w:rsidRPr="005F08FC">
        <w:rPr>
          <w:rFonts w:asciiTheme="majorHAnsi" w:eastAsia="Times New Roman" w:hAnsiTheme="majorHAnsi"/>
          <w:sz w:val="24"/>
          <w:szCs w:val="24"/>
        </w:rPr>
        <w:t>eam is recommended to take not more than 15 (fifteen) minutes for each speaker. The time allowed, but not used by one of the speakers,</w:t>
      </w:r>
      <w:r w:rsidR="005F08FC" w:rsidRPr="005F08FC">
        <w:rPr>
          <w:rFonts w:asciiTheme="majorHAnsi" w:eastAsia="Times New Roman" w:hAnsiTheme="majorHAnsi"/>
          <w:sz w:val="24"/>
          <w:szCs w:val="24"/>
        </w:rPr>
        <w:t xml:space="preserve"> can be used by another speaker.</w:t>
      </w:r>
    </w:p>
    <w:p w:rsidR="00224710" w:rsidRDefault="00224710" w:rsidP="00224710">
      <w:pPr>
        <w:ind w:left="720"/>
        <w:rPr>
          <w:rFonts w:asciiTheme="majorHAnsi" w:eastAsia="Times New Roman" w:hAnsiTheme="majorHAnsi"/>
          <w:sz w:val="24"/>
          <w:szCs w:val="24"/>
        </w:rPr>
      </w:pPr>
    </w:p>
    <w:p w:rsidR="00C21ED8" w:rsidRPr="005F08FC" w:rsidRDefault="00C21ED8" w:rsidP="00C21ED8">
      <w:pPr>
        <w:spacing w:line="360" w:lineRule="auto"/>
        <w:ind w:left="720"/>
        <w:jc w:val="both"/>
        <w:rPr>
          <w:rFonts w:asciiTheme="majorHAnsi" w:hAnsiTheme="majorHAnsi"/>
          <w:b/>
          <w:sz w:val="28"/>
          <w:szCs w:val="24"/>
        </w:rPr>
      </w:pPr>
      <w:r w:rsidRPr="005F08FC">
        <w:rPr>
          <w:rFonts w:asciiTheme="majorHAnsi" w:eastAsia="Times New Roman" w:hAnsiTheme="majorHAnsi"/>
          <w:b/>
          <w:bCs/>
          <w:sz w:val="28"/>
          <w:szCs w:val="24"/>
        </w:rPr>
        <w:t xml:space="preserve">6.2 </w:t>
      </w:r>
      <w:r w:rsidRPr="005F08FC">
        <w:rPr>
          <w:rFonts w:asciiTheme="majorHAnsi" w:eastAsia="Times New Roman" w:hAnsiTheme="majorHAnsi"/>
          <w:b/>
          <w:sz w:val="28"/>
          <w:szCs w:val="24"/>
        </w:rPr>
        <w:t>Extension of time at the discretion of the judge</w:t>
      </w:r>
    </w:p>
    <w:p w:rsidR="00C21ED8" w:rsidRPr="005F08FC" w:rsidRDefault="00C21ED8" w:rsidP="00C21ED8">
      <w:pPr>
        <w:spacing w:line="360" w:lineRule="auto"/>
        <w:ind w:left="720"/>
        <w:jc w:val="both"/>
        <w:rPr>
          <w:rFonts w:asciiTheme="majorHAnsi" w:hAnsiTheme="majorHAnsi"/>
          <w:sz w:val="24"/>
          <w:szCs w:val="24"/>
        </w:rPr>
      </w:pPr>
      <w:r w:rsidRPr="005F08FC">
        <w:rPr>
          <w:rFonts w:asciiTheme="majorHAnsi" w:eastAsia="Times New Roman" w:hAnsiTheme="majorHAnsi"/>
          <w:sz w:val="24"/>
          <w:szCs w:val="24"/>
        </w:rPr>
        <w:t>The judge has the right at his discretion to extend the time of oral statements.</w:t>
      </w:r>
    </w:p>
    <w:p w:rsidR="00C21ED8" w:rsidRDefault="00C21ED8" w:rsidP="00C21ED8">
      <w:pPr>
        <w:spacing w:line="360" w:lineRule="auto"/>
        <w:ind w:left="720"/>
        <w:jc w:val="both"/>
        <w:rPr>
          <w:rFonts w:asciiTheme="majorHAnsi" w:eastAsia="Times New Roman" w:hAnsiTheme="majorHAnsi"/>
          <w:b/>
          <w:bCs/>
          <w:sz w:val="24"/>
          <w:szCs w:val="24"/>
        </w:rPr>
      </w:pPr>
    </w:p>
    <w:p w:rsidR="00C21ED8" w:rsidRPr="005F08FC" w:rsidRDefault="00C21ED8" w:rsidP="00C21ED8">
      <w:pPr>
        <w:spacing w:line="360" w:lineRule="auto"/>
        <w:ind w:left="720"/>
        <w:jc w:val="both"/>
        <w:rPr>
          <w:rFonts w:asciiTheme="majorHAnsi" w:hAnsiTheme="majorHAnsi"/>
          <w:b/>
          <w:sz w:val="28"/>
          <w:szCs w:val="24"/>
        </w:rPr>
      </w:pPr>
      <w:r w:rsidRPr="005F08FC">
        <w:rPr>
          <w:rFonts w:asciiTheme="majorHAnsi" w:eastAsia="Times New Roman" w:hAnsiTheme="majorHAnsi"/>
          <w:b/>
          <w:bCs/>
          <w:sz w:val="28"/>
          <w:szCs w:val="24"/>
        </w:rPr>
        <w:t xml:space="preserve">6.3 </w:t>
      </w:r>
      <w:r w:rsidRPr="005F08FC">
        <w:rPr>
          <w:rFonts w:asciiTheme="majorHAnsi" w:eastAsia="Times New Roman" w:hAnsiTheme="majorHAnsi"/>
          <w:b/>
          <w:sz w:val="28"/>
          <w:szCs w:val="24"/>
        </w:rPr>
        <w:t>Judges</w:t>
      </w:r>
    </w:p>
    <w:p w:rsidR="00C21ED8" w:rsidRPr="005F08FC" w:rsidRDefault="00C21ED8" w:rsidP="00C21ED8">
      <w:pPr>
        <w:spacing w:line="360" w:lineRule="auto"/>
        <w:ind w:left="720" w:right="20"/>
        <w:jc w:val="both"/>
        <w:rPr>
          <w:rFonts w:asciiTheme="majorHAnsi" w:hAnsiTheme="majorHAnsi"/>
          <w:sz w:val="24"/>
          <w:szCs w:val="24"/>
        </w:rPr>
      </w:pPr>
      <w:r w:rsidRPr="005F08FC">
        <w:rPr>
          <w:rFonts w:asciiTheme="majorHAnsi" w:eastAsia="Times New Roman" w:hAnsiTheme="majorHAnsi"/>
          <w:sz w:val="24"/>
          <w:szCs w:val="24"/>
        </w:rPr>
        <w:t>In each Oral round of the Competition, the Administrator appoints one or more judges at his discretion.</w:t>
      </w:r>
    </w:p>
    <w:p w:rsidR="00C21ED8" w:rsidRDefault="00C21ED8" w:rsidP="00C21ED8">
      <w:pPr>
        <w:spacing w:line="360" w:lineRule="auto"/>
        <w:ind w:left="720"/>
        <w:jc w:val="both"/>
        <w:rPr>
          <w:rFonts w:asciiTheme="majorHAnsi" w:hAnsiTheme="majorHAnsi"/>
          <w:sz w:val="24"/>
          <w:szCs w:val="24"/>
        </w:rPr>
      </w:pPr>
    </w:p>
    <w:p w:rsidR="00C21ED8" w:rsidRDefault="00C21ED8" w:rsidP="00C21ED8">
      <w:pPr>
        <w:spacing w:line="360" w:lineRule="auto"/>
        <w:ind w:left="720"/>
        <w:jc w:val="both"/>
        <w:rPr>
          <w:rFonts w:asciiTheme="majorHAnsi" w:hAnsiTheme="majorHAnsi"/>
          <w:sz w:val="24"/>
          <w:szCs w:val="24"/>
        </w:rPr>
      </w:pPr>
    </w:p>
    <w:p w:rsidR="00C21ED8" w:rsidRDefault="00C21ED8" w:rsidP="00C21ED8">
      <w:pPr>
        <w:spacing w:line="360" w:lineRule="auto"/>
        <w:ind w:left="720"/>
        <w:jc w:val="both"/>
        <w:rPr>
          <w:rFonts w:asciiTheme="majorHAnsi" w:hAnsiTheme="majorHAnsi"/>
          <w:sz w:val="24"/>
          <w:szCs w:val="24"/>
        </w:rPr>
      </w:pPr>
    </w:p>
    <w:p w:rsidR="00C21ED8" w:rsidRDefault="00C21ED8" w:rsidP="00C21ED8">
      <w:pPr>
        <w:spacing w:line="360" w:lineRule="auto"/>
        <w:ind w:left="720"/>
        <w:jc w:val="both"/>
        <w:rPr>
          <w:rFonts w:asciiTheme="majorHAnsi" w:hAnsiTheme="majorHAnsi"/>
          <w:sz w:val="24"/>
          <w:szCs w:val="24"/>
        </w:rPr>
      </w:pPr>
    </w:p>
    <w:p w:rsidR="00C21ED8" w:rsidRDefault="00C21ED8" w:rsidP="00C21ED8">
      <w:pPr>
        <w:spacing w:line="360" w:lineRule="auto"/>
        <w:ind w:left="720"/>
        <w:jc w:val="both"/>
        <w:rPr>
          <w:rFonts w:asciiTheme="majorHAnsi" w:hAnsiTheme="majorHAnsi"/>
          <w:sz w:val="24"/>
          <w:szCs w:val="24"/>
        </w:rPr>
      </w:pPr>
    </w:p>
    <w:p w:rsidR="00C21ED8" w:rsidRDefault="00C21ED8" w:rsidP="00C21ED8">
      <w:pPr>
        <w:spacing w:line="360" w:lineRule="auto"/>
        <w:ind w:left="720"/>
        <w:jc w:val="both"/>
        <w:rPr>
          <w:rFonts w:asciiTheme="majorHAnsi" w:hAnsiTheme="majorHAnsi"/>
          <w:sz w:val="24"/>
          <w:szCs w:val="24"/>
        </w:rPr>
      </w:pPr>
    </w:p>
    <w:p w:rsidR="00C21ED8" w:rsidRDefault="00C21ED8" w:rsidP="00C21ED8">
      <w:pPr>
        <w:spacing w:line="360" w:lineRule="auto"/>
        <w:ind w:left="720"/>
        <w:jc w:val="both"/>
        <w:rPr>
          <w:rFonts w:asciiTheme="majorHAnsi" w:hAnsiTheme="majorHAnsi"/>
          <w:sz w:val="24"/>
          <w:szCs w:val="24"/>
        </w:rPr>
      </w:pPr>
    </w:p>
    <w:p w:rsidR="00C21ED8" w:rsidRPr="005F08FC" w:rsidRDefault="00C21ED8" w:rsidP="00C21ED8">
      <w:pPr>
        <w:spacing w:line="360" w:lineRule="auto"/>
        <w:ind w:left="720"/>
        <w:jc w:val="both"/>
        <w:rPr>
          <w:rFonts w:asciiTheme="majorHAnsi" w:hAnsiTheme="majorHAnsi"/>
          <w:sz w:val="24"/>
          <w:szCs w:val="24"/>
        </w:rPr>
      </w:pPr>
    </w:p>
    <w:p w:rsidR="00C21ED8" w:rsidRDefault="00C21ED8" w:rsidP="00C21ED8">
      <w:pPr>
        <w:spacing w:line="360" w:lineRule="auto"/>
        <w:ind w:left="720"/>
        <w:jc w:val="both"/>
        <w:rPr>
          <w:rFonts w:asciiTheme="majorHAnsi" w:eastAsia="Times New Roman" w:hAnsiTheme="majorHAnsi"/>
          <w:b/>
          <w:bCs/>
          <w:sz w:val="28"/>
          <w:szCs w:val="24"/>
        </w:rPr>
      </w:pPr>
    </w:p>
    <w:p w:rsidR="00C21ED8" w:rsidRPr="005F08FC" w:rsidRDefault="00C21ED8" w:rsidP="00C21ED8">
      <w:pPr>
        <w:spacing w:line="360" w:lineRule="auto"/>
        <w:ind w:left="720"/>
        <w:jc w:val="both"/>
        <w:rPr>
          <w:rFonts w:asciiTheme="majorHAnsi" w:hAnsiTheme="majorHAnsi"/>
          <w:b/>
          <w:sz w:val="28"/>
          <w:szCs w:val="24"/>
        </w:rPr>
      </w:pPr>
      <w:r w:rsidRPr="005F08FC">
        <w:rPr>
          <w:rFonts w:asciiTheme="majorHAnsi" w:eastAsia="Times New Roman" w:hAnsiTheme="majorHAnsi"/>
          <w:b/>
          <w:bCs/>
          <w:sz w:val="28"/>
          <w:szCs w:val="24"/>
        </w:rPr>
        <w:t xml:space="preserve">6.4 </w:t>
      </w:r>
      <w:r w:rsidRPr="005F08FC">
        <w:rPr>
          <w:rFonts w:asciiTheme="majorHAnsi" w:eastAsia="Times New Roman" w:hAnsiTheme="majorHAnsi"/>
          <w:b/>
          <w:sz w:val="28"/>
          <w:szCs w:val="24"/>
        </w:rPr>
        <w:t>Oral Round</w:t>
      </w:r>
      <w:r>
        <w:rPr>
          <w:rFonts w:asciiTheme="majorHAnsi" w:eastAsia="Times New Roman" w:hAnsiTheme="majorHAnsi"/>
          <w:b/>
          <w:sz w:val="28"/>
          <w:szCs w:val="24"/>
        </w:rPr>
        <w:t>s</w:t>
      </w:r>
    </w:p>
    <w:p w:rsidR="00C21ED8" w:rsidRPr="005F08FC" w:rsidRDefault="00C21ED8" w:rsidP="00C21ED8">
      <w:pPr>
        <w:spacing w:line="360" w:lineRule="auto"/>
        <w:ind w:left="720"/>
        <w:jc w:val="both"/>
        <w:rPr>
          <w:rFonts w:asciiTheme="majorHAnsi" w:eastAsia="Times New Roman" w:hAnsiTheme="majorHAnsi"/>
          <w:sz w:val="24"/>
          <w:szCs w:val="24"/>
        </w:rPr>
      </w:pPr>
      <w:r w:rsidRPr="005F08FC">
        <w:rPr>
          <w:rFonts w:asciiTheme="majorHAnsi" w:eastAsia="Times New Roman" w:hAnsiTheme="majorHAnsi"/>
          <w:sz w:val="24"/>
          <w:szCs w:val="24"/>
        </w:rPr>
        <w:t>When the judges enter the courtroom, all those present in the court stand up. The judges’ decision is heard by all standing in the courtroom. Persons participating in the case and other participants of the Competition shall address the judges as: “Your Honors”. They should be standing when they give their explanations to the judges, questions to other persons participating in the case. Deviation from this rule can be allowed only with the permission of the judges.</w:t>
      </w:r>
    </w:p>
    <w:p w:rsidR="00C21ED8" w:rsidRPr="005F08FC" w:rsidRDefault="00C21ED8" w:rsidP="00C21ED8">
      <w:pPr>
        <w:spacing w:line="360" w:lineRule="auto"/>
        <w:ind w:left="720"/>
        <w:jc w:val="both"/>
        <w:rPr>
          <w:rFonts w:asciiTheme="majorHAnsi" w:eastAsia="Times New Roman" w:hAnsiTheme="majorHAnsi"/>
          <w:sz w:val="24"/>
          <w:szCs w:val="24"/>
        </w:rPr>
      </w:pPr>
      <w:r w:rsidRPr="005F08FC">
        <w:rPr>
          <w:rFonts w:asciiTheme="majorHAnsi" w:eastAsia="Times New Roman" w:hAnsiTheme="majorHAnsi"/>
          <w:sz w:val="24"/>
          <w:szCs w:val="24"/>
        </w:rPr>
        <w:t>At the beginning of the Oral Round, the judge explains to the participants the criteria for scoring the Oral rounds (Clause 8.3. Of the Rules), Penalties in the Oral rounds (Clause 9.3 of the Rules) and determines the order of pleadings.</w:t>
      </w:r>
    </w:p>
    <w:p w:rsidR="00C21ED8" w:rsidRPr="005F08FC" w:rsidRDefault="00C21ED8" w:rsidP="00C21ED8">
      <w:pPr>
        <w:spacing w:line="360" w:lineRule="auto"/>
        <w:ind w:left="720"/>
        <w:jc w:val="both"/>
        <w:rPr>
          <w:rFonts w:asciiTheme="majorHAnsi" w:eastAsia="Times New Roman" w:hAnsiTheme="majorHAnsi"/>
          <w:sz w:val="24"/>
          <w:szCs w:val="24"/>
        </w:rPr>
      </w:pPr>
      <w:r w:rsidRPr="005F08FC">
        <w:rPr>
          <w:rFonts w:asciiTheme="majorHAnsi" w:eastAsia="Times New Roman" w:hAnsiTheme="majorHAnsi"/>
          <w:sz w:val="24"/>
          <w:szCs w:val="24"/>
        </w:rPr>
        <w:t>A Taxpayer 1,2,3 -&gt; Questions/Objections of a Tax Authority 1 -&gt; Tax Authority 1,2,3 -&gt; Questions/Objections of the Taxpayer 1 -&gt; Debates of the Taxpayer 2 -&gt; Debates of the Tax Authority 2 -&gt; Replicas of the Taxpayer 3-&gt; Replicas of the Tax Authority 3.</w:t>
      </w:r>
    </w:p>
    <w:p w:rsidR="00224710" w:rsidRPr="00C21ED8" w:rsidRDefault="00C21ED8" w:rsidP="00C21ED8">
      <w:pPr>
        <w:spacing w:line="360" w:lineRule="auto"/>
        <w:ind w:left="720"/>
        <w:jc w:val="both"/>
        <w:rPr>
          <w:rFonts w:asciiTheme="majorHAnsi" w:hAnsiTheme="majorHAnsi"/>
          <w:sz w:val="24"/>
          <w:szCs w:val="24"/>
        </w:rPr>
      </w:pPr>
      <w:r w:rsidRPr="005F08FC">
        <w:rPr>
          <w:rFonts w:asciiTheme="majorHAnsi" w:eastAsia="Times New Roman" w:hAnsiTheme="majorHAnsi"/>
          <w:sz w:val="24"/>
          <w:szCs w:val="24"/>
        </w:rPr>
        <w:t>If there is no third speaker in the Team, this role is allocated between the first two at their own discretion.</w:t>
      </w:r>
    </w:p>
    <w:p w:rsidR="00224710" w:rsidRDefault="00224710" w:rsidP="00224710">
      <w:pPr>
        <w:rPr>
          <w:rFonts w:asciiTheme="majorHAnsi" w:eastAsia="Times New Roman" w:hAnsiTheme="majorHAnsi"/>
          <w:sz w:val="24"/>
          <w:szCs w:val="24"/>
        </w:rPr>
      </w:pPr>
    </w:p>
    <w:p w:rsidR="00C21ED8" w:rsidRPr="005F08FC" w:rsidRDefault="00C21ED8" w:rsidP="00C21ED8">
      <w:pPr>
        <w:spacing w:line="360" w:lineRule="auto"/>
        <w:ind w:left="720"/>
        <w:jc w:val="both"/>
        <w:rPr>
          <w:rFonts w:asciiTheme="majorHAnsi" w:hAnsiTheme="majorHAnsi"/>
          <w:b/>
          <w:sz w:val="28"/>
          <w:szCs w:val="24"/>
        </w:rPr>
      </w:pPr>
      <w:r w:rsidRPr="005F08FC">
        <w:rPr>
          <w:rFonts w:asciiTheme="majorHAnsi" w:eastAsia="Times New Roman" w:hAnsiTheme="majorHAnsi"/>
          <w:b/>
          <w:bCs/>
          <w:sz w:val="28"/>
          <w:szCs w:val="24"/>
        </w:rPr>
        <w:t xml:space="preserve">6.5 </w:t>
      </w:r>
      <w:r w:rsidRPr="005F08FC">
        <w:rPr>
          <w:rFonts w:asciiTheme="majorHAnsi" w:eastAsia="Times New Roman" w:hAnsiTheme="majorHAnsi"/>
          <w:b/>
          <w:sz w:val="28"/>
          <w:szCs w:val="24"/>
        </w:rPr>
        <w:t xml:space="preserve">Counterclaims, questions and </w:t>
      </w:r>
      <w:r w:rsidRPr="005F08FC">
        <w:rPr>
          <w:rFonts w:asciiTheme="majorHAnsi" w:hAnsiTheme="majorHAnsi"/>
          <w:b/>
          <w:sz w:val="28"/>
          <w:szCs w:val="24"/>
        </w:rPr>
        <w:t>parties’ debates</w:t>
      </w:r>
    </w:p>
    <w:p w:rsidR="00C21ED8" w:rsidRPr="005F08FC" w:rsidRDefault="00C21ED8" w:rsidP="00C21ED8">
      <w:pPr>
        <w:spacing w:line="360" w:lineRule="auto"/>
        <w:ind w:left="720"/>
        <w:jc w:val="both"/>
        <w:rPr>
          <w:rFonts w:asciiTheme="majorHAnsi" w:eastAsia="Times New Roman" w:hAnsiTheme="majorHAnsi"/>
          <w:sz w:val="24"/>
          <w:szCs w:val="24"/>
        </w:rPr>
      </w:pPr>
      <w:r w:rsidRPr="005F08FC">
        <w:rPr>
          <w:rFonts w:asciiTheme="majorHAnsi" w:eastAsia="Times New Roman" w:hAnsiTheme="majorHAnsi"/>
          <w:sz w:val="24"/>
          <w:szCs w:val="24"/>
        </w:rPr>
        <w:t xml:space="preserve">Each team has the right to reserve up to 10 (ten) minutes for the </w:t>
      </w:r>
      <w:r w:rsidRPr="005F08FC">
        <w:rPr>
          <w:rFonts w:asciiTheme="majorHAnsi" w:hAnsiTheme="majorHAnsi"/>
          <w:sz w:val="24"/>
          <w:szCs w:val="24"/>
        </w:rPr>
        <w:t>parties’ debates</w:t>
      </w:r>
      <w:r w:rsidRPr="005F08FC">
        <w:rPr>
          <w:rFonts w:asciiTheme="majorHAnsi" w:eastAsia="Times New Roman" w:hAnsiTheme="majorHAnsi"/>
          <w:sz w:val="24"/>
          <w:szCs w:val="24"/>
        </w:rPr>
        <w:t xml:space="preserve">. Teams shall inform the judge about the time they intend to reserve for </w:t>
      </w:r>
      <w:r w:rsidRPr="005F08FC">
        <w:rPr>
          <w:rFonts w:asciiTheme="majorHAnsi" w:hAnsiTheme="majorHAnsi"/>
          <w:sz w:val="24"/>
          <w:szCs w:val="24"/>
        </w:rPr>
        <w:t>parties’ debates</w:t>
      </w:r>
      <w:r w:rsidRPr="005F08FC">
        <w:rPr>
          <w:rFonts w:asciiTheme="majorHAnsi" w:eastAsia="Times New Roman" w:hAnsiTheme="majorHAnsi"/>
          <w:sz w:val="24"/>
          <w:szCs w:val="24"/>
        </w:rPr>
        <w:t xml:space="preserve"> at the beginning of their speech. Teams are entitled to not use the right to</w:t>
      </w:r>
      <w:r w:rsidRPr="005F08FC">
        <w:rPr>
          <w:rFonts w:asciiTheme="majorHAnsi" w:hAnsiTheme="majorHAnsi"/>
          <w:sz w:val="24"/>
          <w:szCs w:val="24"/>
        </w:rPr>
        <w:t xml:space="preserve"> parties’ debates</w:t>
      </w:r>
      <w:r w:rsidRPr="005F08FC">
        <w:rPr>
          <w:rFonts w:asciiTheme="majorHAnsi" w:eastAsia="Times New Roman" w:hAnsiTheme="majorHAnsi"/>
          <w:sz w:val="24"/>
          <w:szCs w:val="24"/>
        </w:rPr>
        <w:t>.</w:t>
      </w:r>
    </w:p>
    <w:p w:rsidR="00C21ED8" w:rsidRPr="005F08FC" w:rsidRDefault="00C21ED8" w:rsidP="00C21ED8">
      <w:pPr>
        <w:spacing w:line="360" w:lineRule="auto"/>
        <w:ind w:left="720"/>
        <w:jc w:val="both"/>
        <w:rPr>
          <w:rFonts w:asciiTheme="majorHAnsi" w:hAnsiTheme="majorHAnsi"/>
          <w:sz w:val="24"/>
          <w:szCs w:val="24"/>
        </w:rPr>
      </w:pPr>
      <w:r w:rsidRPr="005F08FC">
        <w:rPr>
          <w:rFonts w:asciiTheme="majorHAnsi" w:eastAsia="Times New Roman" w:hAnsiTheme="majorHAnsi"/>
          <w:sz w:val="24"/>
          <w:szCs w:val="24"/>
        </w:rPr>
        <w:t xml:space="preserve">Questions, counterclaims and replicas should be formulated by the </w:t>
      </w:r>
      <w:r>
        <w:rPr>
          <w:rFonts w:asciiTheme="majorHAnsi" w:eastAsia="Times New Roman" w:hAnsiTheme="majorHAnsi"/>
          <w:sz w:val="24"/>
          <w:szCs w:val="24"/>
        </w:rPr>
        <w:t>t</w:t>
      </w:r>
      <w:r w:rsidRPr="005F08FC">
        <w:rPr>
          <w:rFonts w:asciiTheme="majorHAnsi" w:eastAsia="Times New Roman" w:hAnsiTheme="majorHAnsi"/>
          <w:sz w:val="24"/>
          <w:szCs w:val="24"/>
        </w:rPr>
        <w:t>eams briefly, clearly and based on the position presented by opponent</w:t>
      </w:r>
      <w:r>
        <w:rPr>
          <w:rFonts w:asciiTheme="majorHAnsi" w:eastAsia="Times New Roman" w:hAnsiTheme="majorHAnsi"/>
          <w:sz w:val="24"/>
          <w:szCs w:val="24"/>
        </w:rPr>
        <w:t>.</w:t>
      </w:r>
    </w:p>
    <w:p w:rsidR="00224710" w:rsidRDefault="00224710" w:rsidP="00224710">
      <w:pPr>
        <w:rPr>
          <w:rFonts w:asciiTheme="majorHAnsi" w:eastAsia="Times New Roman" w:hAnsiTheme="majorHAnsi"/>
          <w:sz w:val="24"/>
          <w:szCs w:val="24"/>
        </w:rPr>
      </w:pPr>
    </w:p>
    <w:p w:rsidR="00C21ED8" w:rsidRPr="005F08FC" w:rsidRDefault="00C21ED8" w:rsidP="00C21ED8">
      <w:pPr>
        <w:spacing w:line="360" w:lineRule="auto"/>
        <w:ind w:left="720"/>
        <w:jc w:val="both"/>
        <w:rPr>
          <w:rFonts w:asciiTheme="majorHAnsi" w:hAnsiTheme="majorHAnsi"/>
          <w:b/>
          <w:sz w:val="28"/>
          <w:szCs w:val="24"/>
        </w:rPr>
      </w:pPr>
      <w:r w:rsidRPr="005F08FC">
        <w:rPr>
          <w:rFonts w:asciiTheme="majorHAnsi" w:eastAsia="Times New Roman" w:hAnsiTheme="majorHAnsi"/>
          <w:b/>
          <w:bCs/>
          <w:sz w:val="28"/>
          <w:szCs w:val="24"/>
        </w:rPr>
        <w:t xml:space="preserve">6.6 </w:t>
      </w:r>
      <w:r w:rsidRPr="005F08FC">
        <w:rPr>
          <w:rFonts w:asciiTheme="majorHAnsi" w:eastAsia="Times New Roman" w:hAnsiTheme="majorHAnsi"/>
          <w:b/>
          <w:sz w:val="28"/>
          <w:szCs w:val="24"/>
        </w:rPr>
        <w:t>The timing of oral presentations</w:t>
      </w:r>
    </w:p>
    <w:p w:rsidR="00C21ED8" w:rsidRPr="005F08FC" w:rsidRDefault="00C21ED8" w:rsidP="00C21ED8">
      <w:pPr>
        <w:spacing w:line="360" w:lineRule="auto"/>
        <w:ind w:left="720"/>
        <w:jc w:val="both"/>
        <w:rPr>
          <w:rFonts w:asciiTheme="majorHAnsi" w:hAnsiTheme="majorHAnsi"/>
          <w:sz w:val="24"/>
          <w:szCs w:val="24"/>
        </w:rPr>
      </w:pPr>
      <w:r w:rsidRPr="005F08FC">
        <w:rPr>
          <w:rFonts w:asciiTheme="majorHAnsi" w:hAnsiTheme="majorHAnsi"/>
          <w:sz w:val="24"/>
          <w:szCs w:val="24"/>
        </w:rPr>
        <w:t>T</w:t>
      </w:r>
      <w:r w:rsidRPr="005F08FC">
        <w:rPr>
          <w:rFonts w:asciiTheme="majorHAnsi" w:eastAsia="Times New Roman" w:hAnsiTheme="majorHAnsi"/>
          <w:sz w:val="24"/>
          <w:szCs w:val="24"/>
        </w:rPr>
        <w:t xml:space="preserve">he Team presentation is not limited to the content of the Team Memoranda. </w:t>
      </w:r>
    </w:p>
    <w:p w:rsidR="00713EC8" w:rsidRDefault="00C21ED8" w:rsidP="00C21ED8">
      <w:pPr>
        <w:spacing w:line="360" w:lineRule="auto"/>
        <w:ind w:left="720"/>
        <w:jc w:val="both"/>
        <w:sectPr w:rsidR="00713EC8">
          <w:pgSz w:w="12240" w:h="15840"/>
          <w:pgMar w:top="558" w:right="560" w:bottom="631" w:left="1133" w:header="0" w:footer="0" w:gutter="0"/>
          <w:cols w:space="720" w:equalWidth="0">
            <w:col w:w="10547"/>
          </w:cols>
        </w:sectPr>
      </w:pPr>
      <w:r w:rsidRPr="005F08FC">
        <w:rPr>
          <w:rFonts w:asciiTheme="majorHAnsi" w:eastAsia="Times New Roman" w:hAnsiTheme="majorHAnsi"/>
          <w:sz w:val="24"/>
          <w:szCs w:val="24"/>
        </w:rPr>
        <w:t>In the course of the Oral Round, the speaker shall notify a judge in case of using the arguments, which have not been included in the Memorandum. If an argument is mentioned by the Team in the Memorandum, but is not presented during the Oral Round, such an argument shall not be taken into account when scoring</w:t>
      </w:r>
    </w:p>
    <w:p w:rsidR="00C21ED8" w:rsidRDefault="00C21ED8" w:rsidP="00C21ED8">
      <w:pPr>
        <w:spacing w:line="360" w:lineRule="auto"/>
        <w:jc w:val="both"/>
        <w:rPr>
          <w:rFonts w:asciiTheme="majorHAnsi" w:eastAsia="Times New Roman" w:hAnsiTheme="majorHAnsi"/>
          <w:sz w:val="24"/>
          <w:szCs w:val="24"/>
        </w:rPr>
      </w:pPr>
    </w:p>
    <w:p w:rsidR="00C21ED8" w:rsidRDefault="00C21ED8" w:rsidP="00C21ED8">
      <w:pPr>
        <w:spacing w:line="360" w:lineRule="auto"/>
        <w:jc w:val="both"/>
        <w:rPr>
          <w:rFonts w:asciiTheme="majorHAnsi" w:eastAsia="Times New Roman" w:hAnsiTheme="majorHAnsi"/>
          <w:sz w:val="24"/>
          <w:szCs w:val="24"/>
        </w:rPr>
      </w:pPr>
    </w:p>
    <w:p w:rsidR="009853B1" w:rsidRPr="005F08FC" w:rsidRDefault="009853B1" w:rsidP="00C21ED8">
      <w:pPr>
        <w:spacing w:line="360" w:lineRule="auto"/>
        <w:ind w:left="720"/>
        <w:jc w:val="both"/>
        <w:rPr>
          <w:rFonts w:asciiTheme="majorHAnsi" w:eastAsia="Times New Roman" w:hAnsiTheme="majorHAnsi"/>
          <w:sz w:val="24"/>
          <w:szCs w:val="24"/>
        </w:rPr>
      </w:pPr>
      <w:r w:rsidRPr="005F08FC">
        <w:rPr>
          <w:rFonts w:asciiTheme="majorHAnsi" w:eastAsia="Times New Roman" w:hAnsiTheme="majorHAnsi"/>
          <w:sz w:val="24"/>
          <w:szCs w:val="24"/>
        </w:rPr>
        <w:t>While preparing the Memorandum for the party opposite to the one which the Team represents during the Oral Round, the Team could can provide legal arguments not specified in the Memorandum of the opponents and / or not articulated by them during the Oral Round. Should in the Team’s opinion these legal arguments make the performance more reasonable, the Team has the right to voice them in the following manner: “Despite the fact that our opponents have not stated an argument about ___, we believe our claims must be satisfied in this case as well in accordance with the following.”.</w:t>
      </w:r>
    </w:p>
    <w:p w:rsidR="009853B1" w:rsidRPr="005F08FC" w:rsidRDefault="009853B1" w:rsidP="005F08FC">
      <w:pPr>
        <w:spacing w:line="360" w:lineRule="auto"/>
        <w:ind w:left="720"/>
        <w:jc w:val="both"/>
        <w:rPr>
          <w:rFonts w:asciiTheme="majorHAnsi" w:eastAsia="Times New Roman" w:hAnsiTheme="majorHAnsi"/>
          <w:sz w:val="24"/>
          <w:szCs w:val="24"/>
        </w:rPr>
      </w:pPr>
      <w:r w:rsidRPr="005F08FC">
        <w:rPr>
          <w:rFonts w:asciiTheme="majorHAnsi" w:eastAsia="Times New Roman" w:hAnsiTheme="majorHAnsi"/>
          <w:sz w:val="24"/>
          <w:szCs w:val="24"/>
        </w:rPr>
        <w:t>In this case such legal position shall be evaluated with a view to sustainability and significance; a legal position cannot be presented as a number of unrelated arguments in response to the position of the opponent. During the debates, speakers are not entitled to refer to the arguments, which have not previously been presented by them or their opponents, i.e. have not been under the judge’s consideration during the Oral round. A sight-reading is prohibited during the Oral round</w:t>
      </w:r>
      <w:r w:rsidR="00C21ED8">
        <w:rPr>
          <w:rFonts w:asciiTheme="majorHAnsi" w:eastAsia="Times New Roman" w:hAnsiTheme="majorHAnsi"/>
          <w:sz w:val="24"/>
          <w:szCs w:val="24"/>
        </w:rPr>
        <w:t>s</w:t>
      </w:r>
      <w:r w:rsidRPr="005F08FC">
        <w:rPr>
          <w:rFonts w:asciiTheme="majorHAnsi" w:eastAsia="Times New Roman" w:hAnsiTheme="majorHAnsi"/>
          <w:sz w:val="24"/>
          <w:szCs w:val="24"/>
        </w:rPr>
        <w:t>.</w:t>
      </w:r>
    </w:p>
    <w:p w:rsidR="009853B1" w:rsidRPr="005F08FC" w:rsidRDefault="009853B1" w:rsidP="005F08FC">
      <w:pPr>
        <w:spacing w:line="360" w:lineRule="auto"/>
        <w:ind w:left="720"/>
        <w:jc w:val="both"/>
        <w:rPr>
          <w:rFonts w:asciiTheme="majorHAnsi" w:eastAsia="Times New Roman" w:hAnsiTheme="majorHAnsi"/>
          <w:sz w:val="24"/>
          <w:szCs w:val="24"/>
        </w:rPr>
      </w:pPr>
      <w:r w:rsidRPr="005F08FC">
        <w:rPr>
          <w:rFonts w:asciiTheme="majorHAnsi" w:eastAsia="Times New Roman" w:hAnsiTheme="majorHAnsi"/>
          <w:sz w:val="24"/>
          <w:szCs w:val="24"/>
        </w:rPr>
        <w:t xml:space="preserve">The Participant can be considered as a nominee for the best personal performance award </w:t>
      </w:r>
      <w:proofErr w:type="gramStart"/>
      <w:r w:rsidRPr="005F08FC">
        <w:rPr>
          <w:rFonts w:asciiTheme="majorHAnsi" w:eastAsia="Times New Roman" w:hAnsiTheme="majorHAnsi"/>
          <w:sz w:val="24"/>
          <w:szCs w:val="24"/>
        </w:rPr>
        <w:t>provided</w:t>
      </w:r>
      <w:proofErr w:type="gramEnd"/>
      <w:r w:rsidRPr="005F08FC">
        <w:rPr>
          <w:rFonts w:asciiTheme="majorHAnsi" w:eastAsia="Times New Roman" w:hAnsiTheme="majorHAnsi"/>
          <w:sz w:val="24"/>
          <w:szCs w:val="24"/>
        </w:rPr>
        <w:t xml:space="preserve"> they were a speaker in the course of each Oral round at least 2 times and at least 1 time representing a Taxpayer and 1 time representing a Tax authority.</w:t>
      </w:r>
    </w:p>
    <w:p w:rsidR="005F08FC" w:rsidRDefault="005F08FC" w:rsidP="005F08FC">
      <w:pPr>
        <w:spacing w:line="360" w:lineRule="auto"/>
        <w:ind w:left="720"/>
        <w:jc w:val="both"/>
        <w:rPr>
          <w:rFonts w:asciiTheme="majorHAnsi" w:eastAsia="Times New Roman" w:hAnsiTheme="majorHAnsi"/>
          <w:b/>
          <w:bCs/>
          <w:sz w:val="24"/>
          <w:szCs w:val="28"/>
        </w:rPr>
      </w:pPr>
    </w:p>
    <w:p w:rsidR="005F08FC" w:rsidRPr="005F08FC" w:rsidRDefault="005F08FC" w:rsidP="005F08FC">
      <w:pPr>
        <w:spacing w:line="360" w:lineRule="auto"/>
        <w:ind w:left="720"/>
        <w:jc w:val="both"/>
        <w:rPr>
          <w:rFonts w:asciiTheme="majorHAnsi" w:hAnsiTheme="majorHAnsi"/>
          <w:b/>
          <w:sz w:val="18"/>
          <w:szCs w:val="20"/>
        </w:rPr>
      </w:pPr>
      <w:r w:rsidRPr="005F08FC">
        <w:rPr>
          <w:rFonts w:asciiTheme="majorHAnsi" w:eastAsia="Times New Roman" w:hAnsiTheme="majorHAnsi"/>
          <w:b/>
          <w:bCs/>
          <w:sz w:val="28"/>
          <w:szCs w:val="28"/>
        </w:rPr>
        <w:t xml:space="preserve">6.7 </w:t>
      </w:r>
      <w:r w:rsidRPr="005F08FC">
        <w:rPr>
          <w:rFonts w:asciiTheme="majorHAnsi" w:eastAsia="Times New Roman" w:hAnsiTheme="majorHAnsi"/>
          <w:b/>
          <w:sz w:val="28"/>
          <w:szCs w:val="28"/>
        </w:rPr>
        <w:t>Unilateral proceedings</w:t>
      </w:r>
    </w:p>
    <w:p w:rsidR="005F08FC" w:rsidRPr="005F08FC" w:rsidRDefault="005F08FC" w:rsidP="005F08FC">
      <w:pPr>
        <w:spacing w:line="360" w:lineRule="auto"/>
        <w:ind w:left="720"/>
        <w:jc w:val="both"/>
        <w:rPr>
          <w:rFonts w:asciiTheme="majorHAnsi" w:hAnsiTheme="majorHAnsi"/>
          <w:sz w:val="18"/>
          <w:szCs w:val="20"/>
        </w:rPr>
      </w:pPr>
    </w:p>
    <w:p w:rsidR="00E54FBD" w:rsidRPr="005F08FC" w:rsidRDefault="005F08FC" w:rsidP="005F08FC">
      <w:pPr>
        <w:spacing w:line="360" w:lineRule="auto"/>
        <w:ind w:left="720"/>
        <w:jc w:val="both"/>
        <w:rPr>
          <w:rFonts w:asciiTheme="majorHAnsi" w:hAnsiTheme="majorHAnsi"/>
          <w:sz w:val="18"/>
          <w:szCs w:val="20"/>
        </w:rPr>
      </w:pPr>
      <w:r w:rsidRPr="005F08FC">
        <w:rPr>
          <w:rFonts w:asciiTheme="majorHAnsi" w:eastAsia="Times New Roman" w:hAnsiTheme="majorHAnsi"/>
          <w:sz w:val="24"/>
          <w:szCs w:val="28"/>
        </w:rPr>
        <w:t xml:space="preserve">If the Team did not attend the scheduled </w:t>
      </w:r>
      <w:r w:rsidR="00C21ED8">
        <w:rPr>
          <w:rFonts w:asciiTheme="majorHAnsi" w:eastAsia="Times New Roman" w:hAnsiTheme="majorHAnsi"/>
          <w:sz w:val="24"/>
          <w:szCs w:val="28"/>
        </w:rPr>
        <w:t>O</w:t>
      </w:r>
      <w:r w:rsidRPr="005F08FC">
        <w:rPr>
          <w:rFonts w:asciiTheme="majorHAnsi" w:eastAsia="Times New Roman" w:hAnsiTheme="majorHAnsi"/>
          <w:sz w:val="24"/>
          <w:szCs w:val="28"/>
        </w:rPr>
        <w:t xml:space="preserve">ral round, the Administrator, after waiting for 30 (thirty) minutes, may allow a one-way Oral round. In unilateral proceedings, the present Team presents its oral pleading, which is evaluated by the judge. In this case, the </w:t>
      </w:r>
      <w:r w:rsidR="00C21ED8">
        <w:rPr>
          <w:rFonts w:asciiTheme="majorHAnsi" w:eastAsia="Times New Roman" w:hAnsiTheme="majorHAnsi"/>
          <w:sz w:val="24"/>
          <w:szCs w:val="28"/>
        </w:rPr>
        <w:t>T</w:t>
      </w:r>
      <w:r w:rsidRPr="005F08FC">
        <w:rPr>
          <w:rFonts w:asciiTheme="majorHAnsi" w:eastAsia="Times New Roman" w:hAnsiTheme="majorHAnsi"/>
          <w:sz w:val="24"/>
          <w:szCs w:val="28"/>
        </w:rPr>
        <w:t>eam that did not attend the scheduled game leaves the Competition</w:t>
      </w:r>
      <w:r>
        <w:rPr>
          <w:rFonts w:asciiTheme="majorHAnsi" w:hAnsiTheme="majorHAnsi"/>
          <w:sz w:val="18"/>
          <w:szCs w:val="20"/>
        </w:rPr>
        <w:t>.</w:t>
      </w:r>
    </w:p>
    <w:p w:rsidR="005F08FC" w:rsidRPr="005F08FC" w:rsidRDefault="005F08FC" w:rsidP="005F08FC">
      <w:pPr>
        <w:spacing w:line="360" w:lineRule="auto"/>
        <w:ind w:left="720"/>
        <w:jc w:val="both"/>
        <w:rPr>
          <w:rFonts w:asciiTheme="majorHAnsi" w:hAnsiTheme="majorHAnsi"/>
          <w:sz w:val="24"/>
          <w:szCs w:val="24"/>
        </w:rPr>
      </w:pPr>
      <w:r w:rsidRPr="005F08FC">
        <w:rPr>
          <w:rFonts w:asciiTheme="majorHAnsi" w:eastAsia="Times New Roman" w:hAnsiTheme="majorHAnsi"/>
          <w:b/>
          <w:bCs/>
          <w:sz w:val="28"/>
          <w:szCs w:val="24"/>
        </w:rPr>
        <w:t>6.8 Advisor</w:t>
      </w:r>
    </w:p>
    <w:p w:rsidR="005F08FC" w:rsidRPr="005F08FC" w:rsidRDefault="005F08FC" w:rsidP="005F08FC">
      <w:pPr>
        <w:spacing w:line="360" w:lineRule="auto"/>
        <w:ind w:left="720"/>
        <w:jc w:val="both"/>
        <w:rPr>
          <w:rFonts w:asciiTheme="majorHAnsi" w:hAnsiTheme="majorHAnsi"/>
          <w:sz w:val="24"/>
          <w:szCs w:val="24"/>
        </w:rPr>
      </w:pPr>
      <w:r w:rsidRPr="005F08FC">
        <w:rPr>
          <w:rFonts w:asciiTheme="majorHAnsi" w:eastAsia="Times New Roman" w:hAnsiTheme="majorHAnsi"/>
          <w:sz w:val="24"/>
          <w:szCs w:val="24"/>
        </w:rPr>
        <w:t xml:space="preserve">During each round remaining Members can sit at the </w:t>
      </w:r>
      <w:r w:rsidR="00C21ED8">
        <w:rPr>
          <w:rFonts w:asciiTheme="majorHAnsi" w:eastAsia="Times New Roman" w:hAnsiTheme="majorHAnsi"/>
          <w:sz w:val="24"/>
          <w:szCs w:val="24"/>
        </w:rPr>
        <w:t>T</w:t>
      </w:r>
      <w:r w:rsidRPr="005F08FC">
        <w:rPr>
          <w:rFonts w:asciiTheme="majorHAnsi" w:eastAsia="Times New Roman" w:hAnsiTheme="majorHAnsi"/>
          <w:sz w:val="24"/>
          <w:szCs w:val="24"/>
        </w:rPr>
        <w:t xml:space="preserve">eam table as </w:t>
      </w:r>
      <w:r w:rsidR="007513D4" w:rsidRPr="005F08FC">
        <w:rPr>
          <w:rFonts w:asciiTheme="majorHAnsi" w:eastAsia="Times New Roman" w:hAnsiTheme="majorHAnsi"/>
          <w:sz w:val="24"/>
          <w:szCs w:val="24"/>
        </w:rPr>
        <w:t>advisor</w:t>
      </w:r>
      <w:r w:rsidR="007513D4">
        <w:rPr>
          <w:rFonts w:asciiTheme="majorHAnsi" w:eastAsia="Times New Roman" w:hAnsiTheme="majorHAnsi"/>
          <w:sz w:val="24"/>
          <w:szCs w:val="24"/>
        </w:rPr>
        <w:t>s</w:t>
      </w:r>
      <w:r w:rsidRPr="005F08FC">
        <w:rPr>
          <w:rFonts w:asciiTheme="majorHAnsi" w:eastAsia="Times New Roman" w:hAnsiTheme="majorHAnsi"/>
          <w:sz w:val="24"/>
          <w:szCs w:val="24"/>
        </w:rPr>
        <w:t xml:space="preserve"> with the 3 (three) speakers of </w:t>
      </w:r>
      <w:r w:rsidR="00C21ED8">
        <w:rPr>
          <w:rFonts w:asciiTheme="majorHAnsi" w:eastAsia="Times New Roman" w:hAnsiTheme="majorHAnsi"/>
          <w:sz w:val="24"/>
          <w:szCs w:val="24"/>
        </w:rPr>
        <w:t>the</w:t>
      </w:r>
      <w:r w:rsidRPr="005F08FC">
        <w:rPr>
          <w:rFonts w:asciiTheme="majorHAnsi" w:eastAsia="Times New Roman" w:hAnsiTheme="majorHAnsi"/>
          <w:sz w:val="24"/>
          <w:szCs w:val="24"/>
        </w:rPr>
        <w:t xml:space="preserve"> Team. A person acting as an advisor shall be the Team Member.</w:t>
      </w:r>
    </w:p>
    <w:p w:rsidR="005F08FC" w:rsidRDefault="005F08FC" w:rsidP="005F08FC">
      <w:pPr>
        <w:spacing w:line="360" w:lineRule="auto"/>
        <w:jc w:val="both"/>
        <w:rPr>
          <w:rFonts w:asciiTheme="majorHAnsi" w:eastAsia="Times New Roman" w:hAnsiTheme="majorHAnsi"/>
          <w:b/>
          <w:bCs/>
          <w:sz w:val="24"/>
          <w:szCs w:val="24"/>
        </w:rPr>
      </w:pPr>
    </w:p>
    <w:p w:rsidR="00C21ED8" w:rsidRDefault="00C21ED8" w:rsidP="005F08FC">
      <w:pPr>
        <w:spacing w:line="360" w:lineRule="auto"/>
        <w:jc w:val="both"/>
        <w:rPr>
          <w:rFonts w:asciiTheme="majorHAnsi" w:eastAsia="Times New Roman" w:hAnsiTheme="majorHAnsi"/>
          <w:b/>
          <w:bCs/>
          <w:sz w:val="24"/>
          <w:szCs w:val="24"/>
        </w:rPr>
      </w:pPr>
    </w:p>
    <w:p w:rsidR="00C21ED8" w:rsidRDefault="00C21ED8" w:rsidP="005F08FC">
      <w:pPr>
        <w:spacing w:line="360" w:lineRule="auto"/>
        <w:jc w:val="both"/>
        <w:rPr>
          <w:rFonts w:asciiTheme="majorHAnsi" w:eastAsia="Times New Roman" w:hAnsiTheme="majorHAnsi"/>
          <w:b/>
          <w:bCs/>
          <w:sz w:val="24"/>
          <w:szCs w:val="24"/>
        </w:rPr>
      </w:pPr>
    </w:p>
    <w:p w:rsidR="00C21ED8" w:rsidRDefault="00C21ED8" w:rsidP="005F08FC">
      <w:pPr>
        <w:spacing w:line="360" w:lineRule="auto"/>
        <w:jc w:val="both"/>
        <w:rPr>
          <w:rFonts w:asciiTheme="majorHAnsi" w:eastAsia="Times New Roman" w:hAnsiTheme="majorHAnsi"/>
          <w:b/>
          <w:bCs/>
          <w:sz w:val="24"/>
          <w:szCs w:val="24"/>
        </w:rPr>
      </w:pPr>
    </w:p>
    <w:p w:rsidR="00C21ED8" w:rsidRDefault="00C21ED8" w:rsidP="005F08FC">
      <w:pPr>
        <w:spacing w:line="360" w:lineRule="auto"/>
        <w:jc w:val="both"/>
        <w:rPr>
          <w:rFonts w:asciiTheme="majorHAnsi" w:eastAsia="Times New Roman" w:hAnsiTheme="majorHAnsi"/>
          <w:b/>
          <w:bCs/>
          <w:sz w:val="24"/>
          <w:szCs w:val="24"/>
        </w:rPr>
      </w:pPr>
    </w:p>
    <w:p w:rsidR="00C21ED8" w:rsidRPr="00657970" w:rsidRDefault="00C21ED8" w:rsidP="005F08FC">
      <w:pPr>
        <w:spacing w:line="360" w:lineRule="auto"/>
        <w:jc w:val="both"/>
        <w:rPr>
          <w:rFonts w:asciiTheme="majorHAnsi" w:eastAsia="Times New Roman" w:hAnsiTheme="majorHAnsi"/>
          <w:b/>
          <w:bCs/>
          <w:sz w:val="24"/>
          <w:szCs w:val="24"/>
        </w:rPr>
      </w:pPr>
    </w:p>
    <w:p w:rsidR="00713EC8" w:rsidRPr="005F08FC" w:rsidRDefault="00EB41FA" w:rsidP="005F08FC">
      <w:pPr>
        <w:spacing w:line="360" w:lineRule="auto"/>
        <w:ind w:left="720"/>
        <w:jc w:val="both"/>
        <w:rPr>
          <w:rFonts w:asciiTheme="majorHAnsi" w:eastAsia="Times New Roman" w:hAnsiTheme="majorHAnsi"/>
          <w:b/>
          <w:bCs/>
          <w:sz w:val="28"/>
          <w:szCs w:val="24"/>
        </w:rPr>
      </w:pPr>
      <w:r w:rsidRPr="005F08FC">
        <w:rPr>
          <w:rFonts w:asciiTheme="majorHAnsi" w:eastAsia="Times New Roman" w:hAnsiTheme="majorHAnsi"/>
          <w:b/>
          <w:bCs/>
          <w:sz w:val="28"/>
          <w:szCs w:val="24"/>
        </w:rPr>
        <w:t>6.9 Limiting of communication</w:t>
      </w:r>
    </w:p>
    <w:p w:rsidR="00713EC8" w:rsidRPr="005F08FC" w:rsidRDefault="00EB41FA" w:rsidP="005F08FC">
      <w:pPr>
        <w:spacing w:line="360" w:lineRule="auto"/>
        <w:ind w:left="720"/>
        <w:jc w:val="both"/>
        <w:rPr>
          <w:rFonts w:asciiTheme="majorHAnsi" w:hAnsiTheme="majorHAnsi"/>
          <w:sz w:val="24"/>
          <w:szCs w:val="24"/>
        </w:rPr>
      </w:pPr>
      <w:r w:rsidRPr="005F08FC">
        <w:rPr>
          <w:rFonts w:asciiTheme="majorHAnsi" w:eastAsia="Times New Roman" w:hAnsiTheme="majorHAnsi"/>
          <w:sz w:val="24"/>
          <w:szCs w:val="24"/>
        </w:rPr>
        <w:t>Teams are prohibited from providing written materials to the judge.</w:t>
      </w:r>
    </w:p>
    <w:p w:rsidR="00713EC8" w:rsidRPr="005F08FC" w:rsidRDefault="00713EC8" w:rsidP="005F08FC">
      <w:pPr>
        <w:spacing w:line="360" w:lineRule="auto"/>
        <w:ind w:left="720"/>
        <w:jc w:val="both"/>
        <w:rPr>
          <w:rFonts w:asciiTheme="majorHAnsi" w:hAnsiTheme="majorHAnsi"/>
          <w:sz w:val="24"/>
          <w:szCs w:val="24"/>
        </w:rPr>
      </w:pPr>
    </w:p>
    <w:p w:rsidR="00713EC8" w:rsidRPr="005F08FC" w:rsidRDefault="00EB41FA" w:rsidP="005F08FC">
      <w:pPr>
        <w:spacing w:line="360" w:lineRule="auto"/>
        <w:ind w:left="720"/>
        <w:jc w:val="both"/>
        <w:rPr>
          <w:rFonts w:asciiTheme="majorHAnsi" w:eastAsia="Times New Roman" w:hAnsiTheme="majorHAnsi"/>
          <w:b/>
          <w:bCs/>
          <w:sz w:val="28"/>
          <w:szCs w:val="24"/>
        </w:rPr>
      </w:pPr>
      <w:r w:rsidRPr="005F08FC">
        <w:rPr>
          <w:rFonts w:asciiTheme="majorHAnsi" w:eastAsia="Times New Roman" w:hAnsiTheme="majorHAnsi"/>
          <w:b/>
          <w:bCs/>
          <w:sz w:val="28"/>
          <w:szCs w:val="24"/>
        </w:rPr>
        <w:t>6.10 Oral communication in the courtroom between the speaker and the judge</w:t>
      </w:r>
    </w:p>
    <w:p w:rsidR="00713EC8" w:rsidRPr="005F08FC" w:rsidRDefault="00EB41FA" w:rsidP="005F08FC">
      <w:pPr>
        <w:spacing w:line="360" w:lineRule="auto"/>
        <w:ind w:left="720" w:right="20"/>
        <w:jc w:val="both"/>
        <w:rPr>
          <w:rFonts w:asciiTheme="majorHAnsi" w:eastAsia="Times New Roman" w:hAnsiTheme="majorHAnsi"/>
          <w:sz w:val="24"/>
          <w:szCs w:val="24"/>
        </w:rPr>
      </w:pPr>
      <w:r w:rsidRPr="005F08FC">
        <w:rPr>
          <w:rFonts w:asciiTheme="majorHAnsi" w:eastAsia="Times New Roman" w:hAnsiTheme="majorHAnsi"/>
          <w:sz w:val="24"/>
          <w:szCs w:val="24"/>
        </w:rPr>
        <w:t xml:space="preserve">Each speaker can communicate with the judge, and the judge can communicate with the speaker during the time allotted for </w:t>
      </w:r>
      <w:r w:rsidR="00150308" w:rsidRPr="005F08FC">
        <w:rPr>
          <w:rFonts w:asciiTheme="majorHAnsi" w:eastAsia="Times New Roman" w:hAnsiTheme="majorHAnsi"/>
          <w:sz w:val="24"/>
          <w:szCs w:val="24"/>
        </w:rPr>
        <w:t>a</w:t>
      </w:r>
      <w:r w:rsidRPr="005F08FC">
        <w:rPr>
          <w:rFonts w:asciiTheme="majorHAnsi" w:eastAsia="Times New Roman" w:hAnsiTheme="majorHAnsi"/>
          <w:sz w:val="24"/>
          <w:szCs w:val="24"/>
        </w:rPr>
        <w:t xml:space="preserve"> pleading.</w:t>
      </w:r>
      <w:r w:rsidR="001C37BB" w:rsidRPr="005F08FC">
        <w:rPr>
          <w:rFonts w:asciiTheme="majorHAnsi" w:eastAsia="Times New Roman" w:hAnsiTheme="majorHAnsi"/>
          <w:sz w:val="24"/>
          <w:szCs w:val="24"/>
        </w:rPr>
        <w:t xml:space="preserve"> Taking into </w:t>
      </w:r>
      <w:r w:rsidR="00E600EC" w:rsidRPr="005F08FC">
        <w:rPr>
          <w:rFonts w:asciiTheme="majorHAnsi" w:eastAsia="Times New Roman" w:hAnsiTheme="majorHAnsi"/>
          <w:sz w:val="24"/>
          <w:szCs w:val="24"/>
        </w:rPr>
        <w:t>consideration</w:t>
      </w:r>
      <w:r w:rsidR="001C37BB" w:rsidRPr="005F08FC">
        <w:rPr>
          <w:rFonts w:asciiTheme="majorHAnsi" w:eastAsia="Times New Roman" w:hAnsiTheme="majorHAnsi"/>
          <w:sz w:val="24"/>
          <w:szCs w:val="24"/>
        </w:rPr>
        <w:t xml:space="preserve"> </w:t>
      </w:r>
      <w:r w:rsidR="00E600EC" w:rsidRPr="005F08FC">
        <w:rPr>
          <w:rFonts w:asciiTheme="majorHAnsi" w:eastAsia="Times New Roman" w:hAnsiTheme="majorHAnsi"/>
          <w:sz w:val="24"/>
          <w:szCs w:val="24"/>
        </w:rPr>
        <w:t xml:space="preserve">the </w:t>
      </w:r>
      <w:r w:rsidR="001C37BB" w:rsidRPr="005F08FC">
        <w:rPr>
          <w:rFonts w:asciiTheme="majorHAnsi" w:eastAsia="Times New Roman" w:hAnsiTheme="majorHAnsi"/>
          <w:sz w:val="24"/>
          <w:szCs w:val="24"/>
        </w:rPr>
        <w:t>education</w:t>
      </w:r>
      <w:r w:rsidR="00E600EC" w:rsidRPr="005F08FC">
        <w:rPr>
          <w:rFonts w:asciiTheme="majorHAnsi" w:eastAsia="Times New Roman" w:hAnsiTheme="majorHAnsi"/>
          <w:sz w:val="24"/>
          <w:szCs w:val="24"/>
        </w:rPr>
        <w:t>al</w:t>
      </w:r>
      <w:r w:rsidR="001C37BB" w:rsidRPr="005F08FC">
        <w:rPr>
          <w:rFonts w:asciiTheme="majorHAnsi" w:eastAsia="Times New Roman" w:hAnsiTheme="majorHAnsi"/>
          <w:sz w:val="24"/>
          <w:szCs w:val="24"/>
        </w:rPr>
        <w:t xml:space="preserve"> purpose of the Competition judges </w:t>
      </w:r>
      <w:proofErr w:type="gramStart"/>
      <w:r w:rsidR="001C37BB" w:rsidRPr="005F08FC">
        <w:rPr>
          <w:rFonts w:asciiTheme="majorHAnsi" w:eastAsia="Times New Roman" w:hAnsiTheme="majorHAnsi"/>
          <w:sz w:val="24"/>
          <w:szCs w:val="24"/>
        </w:rPr>
        <w:t>are</w:t>
      </w:r>
      <w:proofErr w:type="gramEnd"/>
      <w:r w:rsidR="001C37BB" w:rsidRPr="005F08FC">
        <w:rPr>
          <w:rFonts w:asciiTheme="majorHAnsi" w:eastAsia="Times New Roman" w:hAnsiTheme="majorHAnsi"/>
          <w:sz w:val="24"/>
          <w:szCs w:val="24"/>
        </w:rPr>
        <w:t xml:space="preserve"> </w:t>
      </w:r>
      <w:r w:rsidR="00E600EC" w:rsidRPr="005F08FC">
        <w:rPr>
          <w:rFonts w:asciiTheme="majorHAnsi" w:eastAsia="Times New Roman" w:hAnsiTheme="majorHAnsi"/>
          <w:sz w:val="24"/>
          <w:szCs w:val="24"/>
        </w:rPr>
        <w:t>strongly recommended</w:t>
      </w:r>
      <w:r w:rsidR="001C37BB" w:rsidRPr="005F08FC">
        <w:rPr>
          <w:rFonts w:asciiTheme="majorHAnsi" w:eastAsia="Times New Roman" w:hAnsiTheme="majorHAnsi"/>
          <w:sz w:val="24"/>
          <w:szCs w:val="24"/>
        </w:rPr>
        <w:t xml:space="preserve"> to ask </w:t>
      </w:r>
      <w:r w:rsidR="00C21ED8">
        <w:rPr>
          <w:rFonts w:asciiTheme="majorHAnsi" w:eastAsia="Times New Roman" w:hAnsiTheme="majorHAnsi"/>
          <w:sz w:val="24"/>
          <w:szCs w:val="24"/>
        </w:rPr>
        <w:t>t</w:t>
      </w:r>
      <w:r w:rsidR="00E600EC" w:rsidRPr="005F08FC">
        <w:rPr>
          <w:rFonts w:asciiTheme="majorHAnsi" w:eastAsia="Times New Roman" w:hAnsiTheme="majorHAnsi"/>
          <w:sz w:val="24"/>
          <w:szCs w:val="24"/>
        </w:rPr>
        <w:t xml:space="preserve">eams </w:t>
      </w:r>
      <w:r w:rsidR="001C37BB" w:rsidRPr="005F08FC">
        <w:rPr>
          <w:rFonts w:asciiTheme="majorHAnsi" w:eastAsia="Times New Roman" w:hAnsiTheme="majorHAnsi"/>
          <w:sz w:val="24"/>
          <w:szCs w:val="24"/>
        </w:rPr>
        <w:t xml:space="preserve">questions. Teams should </w:t>
      </w:r>
      <w:r w:rsidR="00425A97" w:rsidRPr="005F08FC">
        <w:rPr>
          <w:rFonts w:asciiTheme="majorHAnsi" w:eastAsia="Times New Roman" w:hAnsiTheme="majorHAnsi"/>
          <w:sz w:val="24"/>
          <w:szCs w:val="24"/>
        </w:rPr>
        <w:t>bear in mind</w:t>
      </w:r>
      <w:r w:rsidR="001C37BB" w:rsidRPr="005F08FC">
        <w:rPr>
          <w:rFonts w:asciiTheme="majorHAnsi" w:eastAsia="Times New Roman" w:hAnsiTheme="majorHAnsi"/>
          <w:sz w:val="24"/>
          <w:szCs w:val="24"/>
        </w:rPr>
        <w:t xml:space="preserve"> significant difference in the manner of the holding of the round by a judge depending on </w:t>
      </w:r>
      <w:r w:rsidR="00425A97" w:rsidRPr="005F08FC">
        <w:rPr>
          <w:rFonts w:asciiTheme="majorHAnsi" w:eastAsia="Times New Roman" w:hAnsiTheme="majorHAnsi"/>
          <w:sz w:val="24"/>
          <w:szCs w:val="24"/>
        </w:rPr>
        <w:t xml:space="preserve">the </w:t>
      </w:r>
      <w:r w:rsidR="001C37BB" w:rsidRPr="005F08FC">
        <w:rPr>
          <w:rFonts w:asciiTheme="majorHAnsi" w:eastAsia="Times New Roman" w:hAnsiTheme="majorHAnsi"/>
          <w:sz w:val="24"/>
          <w:szCs w:val="24"/>
        </w:rPr>
        <w:t>judge’s personal characteristics.</w:t>
      </w:r>
    </w:p>
    <w:p w:rsidR="001C37BB" w:rsidRPr="005F08FC" w:rsidRDefault="001C37BB" w:rsidP="005F08FC">
      <w:pPr>
        <w:spacing w:line="360" w:lineRule="auto"/>
        <w:ind w:left="720" w:right="20"/>
        <w:jc w:val="both"/>
        <w:rPr>
          <w:rFonts w:asciiTheme="majorHAnsi" w:hAnsiTheme="majorHAnsi"/>
          <w:sz w:val="24"/>
          <w:szCs w:val="24"/>
        </w:rPr>
      </w:pPr>
      <w:r w:rsidRPr="005F08FC">
        <w:rPr>
          <w:rFonts w:asciiTheme="majorHAnsi" w:hAnsiTheme="majorHAnsi"/>
          <w:sz w:val="24"/>
          <w:szCs w:val="24"/>
        </w:rPr>
        <w:t>Some judges can interrupt</w:t>
      </w:r>
      <w:r w:rsidR="00150308" w:rsidRPr="005F08FC">
        <w:rPr>
          <w:rFonts w:asciiTheme="majorHAnsi" w:hAnsiTheme="majorHAnsi"/>
          <w:sz w:val="24"/>
          <w:szCs w:val="24"/>
        </w:rPr>
        <w:t xml:space="preserve"> the pleading of Members with questions </w:t>
      </w:r>
      <w:r w:rsidR="00425A97" w:rsidRPr="005F08FC">
        <w:rPr>
          <w:rFonts w:asciiTheme="majorHAnsi" w:hAnsiTheme="majorHAnsi"/>
          <w:sz w:val="24"/>
          <w:szCs w:val="24"/>
        </w:rPr>
        <w:t>in quite</w:t>
      </w:r>
      <w:r w:rsidR="00150308" w:rsidRPr="005F08FC">
        <w:rPr>
          <w:rFonts w:asciiTheme="majorHAnsi" w:hAnsiTheme="majorHAnsi"/>
          <w:sz w:val="24"/>
          <w:szCs w:val="24"/>
        </w:rPr>
        <w:t xml:space="preserve"> </w:t>
      </w:r>
      <w:r w:rsidR="00425A97" w:rsidRPr="005F08FC">
        <w:rPr>
          <w:rFonts w:asciiTheme="majorHAnsi" w:hAnsiTheme="majorHAnsi"/>
          <w:sz w:val="24"/>
          <w:szCs w:val="24"/>
        </w:rPr>
        <w:t>a strict</w:t>
      </w:r>
      <w:r w:rsidR="00150308" w:rsidRPr="005F08FC">
        <w:rPr>
          <w:rFonts w:asciiTheme="majorHAnsi" w:hAnsiTheme="majorHAnsi"/>
          <w:sz w:val="24"/>
          <w:szCs w:val="24"/>
        </w:rPr>
        <w:t xml:space="preserve"> and </w:t>
      </w:r>
      <w:r w:rsidR="00425A97" w:rsidRPr="005F08FC">
        <w:rPr>
          <w:rFonts w:asciiTheme="majorHAnsi" w:hAnsiTheme="majorHAnsi"/>
          <w:sz w:val="24"/>
          <w:szCs w:val="24"/>
        </w:rPr>
        <w:t>uptight manner</w:t>
      </w:r>
      <w:r w:rsidR="00150308" w:rsidRPr="005F08FC">
        <w:rPr>
          <w:rFonts w:asciiTheme="majorHAnsi" w:hAnsiTheme="majorHAnsi"/>
          <w:sz w:val="24"/>
          <w:szCs w:val="24"/>
        </w:rPr>
        <w:t xml:space="preserve">. Other judges can listen to </w:t>
      </w:r>
      <w:r w:rsidR="00425A97" w:rsidRPr="005F08FC">
        <w:rPr>
          <w:rFonts w:asciiTheme="majorHAnsi" w:hAnsiTheme="majorHAnsi"/>
          <w:sz w:val="24"/>
          <w:szCs w:val="24"/>
        </w:rPr>
        <w:t>the</w:t>
      </w:r>
      <w:r w:rsidR="00150308" w:rsidRPr="005F08FC">
        <w:rPr>
          <w:rFonts w:asciiTheme="majorHAnsi" w:hAnsiTheme="majorHAnsi"/>
          <w:sz w:val="24"/>
          <w:szCs w:val="24"/>
        </w:rPr>
        <w:t xml:space="preserve"> pleading without </w:t>
      </w:r>
      <w:r w:rsidR="00425A97" w:rsidRPr="005F08FC">
        <w:rPr>
          <w:rFonts w:asciiTheme="majorHAnsi" w:hAnsiTheme="majorHAnsi"/>
          <w:sz w:val="24"/>
          <w:szCs w:val="24"/>
        </w:rPr>
        <w:t>interruptions</w:t>
      </w:r>
      <w:r w:rsidR="00150308" w:rsidRPr="005F08FC">
        <w:rPr>
          <w:rFonts w:asciiTheme="majorHAnsi" w:hAnsiTheme="majorHAnsi"/>
          <w:sz w:val="24"/>
          <w:szCs w:val="24"/>
        </w:rPr>
        <w:t xml:space="preserve"> and ask</w:t>
      </w:r>
      <w:r w:rsidR="00425A97" w:rsidRPr="005F08FC">
        <w:rPr>
          <w:rFonts w:asciiTheme="majorHAnsi" w:hAnsiTheme="majorHAnsi"/>
          <w:sz w:val="24"/>
          <w:szCs w:val="24"/>
        </w:rPr>
        <w:t>ing</w:t>
      </w:r>
      <w:r w:rsidR="00150308" w:rsidRPr="005F08FC">
        <w:rPr>
          <w:rFonts w:asciiTheme="majorHAnsi" w:hAnsiTheme="majorHAnsi"/>
          <w:sz w:val="24"/>
          <w:szCs w:val="24"/>
        </w:rPr>
        <w:t xml:space="preserve"> questions before </w:t>
      </w:r>
      <w:r w:rsidR="00425A97" w:rsidRPr="005F08FC">
        <w:rPr>
          <w:rFonts w:asciiTheme="majorHAnsi" w:hAnsiTheme="majorHAnsi"/>
          <w:sz w:val="24"/>
          <w:szCs w:val="24"/>
        </w:rPr>
        <w:t xml:space="preserve">the </w:t>
      </w:r>
      <w:r w:rsidR="009853B1" w:rsidRPr="005F08FC">
        <w:rPr>
          <w:rFonts w:asciiTheme="majorHAnsi" w:hAnsiTheme="majorHAnsi"/>
          <w:sz w:val="24"/>
          <w:szCs w:val="24"/>
        </w:rPr>
        <w:t>parties’</w:t>
      </w:r>
      <w:r w:rsidR="00150308" w:rsidRPr="005F08FC">
        <w:rPr>
          <w:rFonts w:asciiTheme="majorHAnsi" w:hAnsiTheme="majorHAnsi"/>
          <w:sz w:val="24"/>
          <w:szCs w:val="24"/>
        </w:rPr>
        <w:t xml:space="preserve"> d</w:t>
      </w:r>
      <w:r w:rsidR="00E600EC" w:rsidRPr="005F08FC">
        <w:rPr>
          <w:rFonts w:asciiTheme="majorHAnsi" w:hAnsiTheme="majorHAnsi"/>
          <w:sz w:val="24"/>
          <w:szCs w:val="24"/>
        </w:rPr>
        <w:t>e</w:t>
      </w:r>
      <w:r w:rsidR="00D14AEB" w:rsidRPr="005F08FC">
        <w:rPr>
          <w:rFonts w:asciiTheme="majorHAnsi" w:hAnsiTheme="majorHAnsi"/>
          <w:sz w:val="24"/>
          <w:szCs w:val="24"/>
        </w:rPr>
        <w:t>bates</w:t>
      </w:r>
      <w:r w:rsidR="00150308" w:rsidRPr="005F08FC">
        <w:rPr>
          <w:rFonts w:asciiTheme="majorHAnsi" w:hAnsiTheme="majorHAnsi"/>
          <w:sz w:val="24"/>
          <w:szCs w:val="24"/>
        </w:rPr>
        <w:t xml:space="preserve">. Thus, </w:t>
      </w:r>
      <w:r w:rsidR="00C21ED8">
        <w:rPr>
          <w:rFonts w:asciiTheme="majorHAnsi" w:hAnsiTheme="majorHAnsi"/>
          <w:sz w:val="24"/>
          <w:szCs w:val="24"/>
        </w:rPr>
        <w:t>t</w:t>
      </w:r>
      <w:r w:rsidR="00150308" w:rsidRPr="005F08FC">
        <w:rPr>
          <w:rFonts w:asciiTheme="majorHAnsi" w:hAnsiTheme="majorHAnsi"/>
          <w:sz w:val="24"/>
          <w:szCs w:val="24"/>
        </w:rPr>
        <w:t xml:space="preserve">eams should be ready </w:t>
      </w:r>
      <w:r w:rsidR="00425A97" w:rsidRPr="005F08FC">
        <w:rPr>
          <w:rFonts w:asciiTheme="majorHAnsi" w:hAnsiTheme="majorHAnsi"/>
          <w:sz w:val="24"/>
          <w:szCs w:val="24"/>
        </w:rPr>
        <w:t>for</w:t>
      </w:r>
      <w:r w:rsidR="00150308" w:rsidRPr="005F08FC">
        <w:rPr>
          <w:rFonts w:asciiTheme="majorHAnsi" w:hAnsiTheme="majorHAnsi"/>
          <w:sz w:val="24"/>
          <w:szCs w:val="24"/>
        </w:rPr>
        <w:t xml:space="preserve"> different formats and </w:t>
      </w:r>
      <w:r w:rsidR="00425A97" w:rsidRPr="005F08FC">
        <w:rPr>
          <w:rFonts w:asciiTheme="majorHAnsi" w:hAnsiTheme="majorHAnsi"/>
          <w:sz w:val="24"/>
          <w:szCs w:val="24"/>
        </w:rPr>
        <w:t>prepare</w:t>
      </w:r>
      <w:r w:rsidR="00150308" w:rsidRPr="005F08FC">
        <w:rPr>
          <w:rFonts w:asciiTheme="majorHAnsi" w:hAnsiTheme="majorHAnsi"/>
          <w:sz w:val="24"/>
          <w:szCs w:val="24"/>
        </w:rPr>
        <w:t xml:space="preserve"> their pleadings accordingly.  </w:t>
      </w:r>
    </w:p>
    <w:p w:rsidR="00713EC8" w:rsidRPr="005F08FC" w:rsidRDefault="00713EC8" w:rsidP="005F08FC">
      <w:pPr>
        <w:spacing w:line="360" w:lineRule="auto"/>
        <w:jc w:val="both"/>
        <w:rPr>
          <w:rFonts w:asciiTheme="majorHAnsi" w:hAnsiTheme="majorHAnsi"/>
          <w:sz w:val="24"/>
          <w:szCs w:val="24"/>
        </w:rPr>
      </w:pPr>
    </w:p>
    <w:p w:rsidR="00713EC8" w:rsidRPr="005F08FC" w:rsidRDefault="00EB41FA" w:rsidP="005F08FC">
      <w:pPr>
        <w:spacing w:line="360" w:lineRule="auto"/>
        <w:ind w:left="720"/>
        <w:jc w:val="both"/>
        <w:rPr>
          <w:rFonts w:asciiTheme="majorHAnsi" w:eastAsia="Times New Roman" w:hAnsiTheme="majorHAnsi"/>
          <w:b/>
          <w:bCs/>
          <w:sz w:val="28"/>
          <w:szCs w:val="24"/>
        </w:rPr>
      </w:pPr>
      <w:r w:rsidRPr="005F08FC">
        <w:rPr>
          <w:rFonts w:asciiTheme="majorHAnsi" w:eastAsia="Times New Roman" w:hAnsiTheme="majorHAnsi"/>
          <w:b/>
          <w:bCs/>
          <w:sz w:val="28"/>
          <w:szCs w:val="24"/>
        </w:rPr>
        <w:t>6.12 Written communication in the courtroom</w:t>
      </w:r>
    </w:p>
    <w:p w:rsidR="00713EC8" w:rsidRPr="005F08FC" w:rsidRDefault="00EB41FA" w:rsidP="005F08FC">
      <w:pPr>
        <w:spacing w:line="360" w:lineRule="auto"/>
        <w:ind w:left="720" w:right="20"/>
        <w:jc w:val="both"/>
        <w:rPr>
          <w:rFonts w:asciiTheme="majorHAnsi" w:hAnsiTheme="majorHAnsi"/>
          <w:sz w:val="24"/>
          <w:szCs w:val="24"/>
        </w:rPr>
      </w:pPr>
      <w:r w:rsidRPr="005F08FC">
        <w:rPr>
          <w:rFonts w:asciiTheme="majorHAnsi" w:eastAsia="Times New Roman" w:hAnsiTheme="majorHAnsi"/>
          <w:sz w:val="24"/>
          <w:szCs w:val="24"/>
        </w:rPr>
        <w:t xml:space="preserve">Written communication shall not occur between any of the following persons: judges and speakers, non-performing </w:t>
      </w:r>
      <w:r w:rsidR="000A318C" w:rsidRPr="005F08FC">
        <w:rPr>
          <w:rFonts w:asciiTheme="majorHAnsi" w:eastAsia="Times New Roman" w:hAnsiTheme="majorHAnsi"/>
          <w:sz w:val="24"/>
          <w:szCs w:val="24"/>
        </w:rPr>
        <w:t>T</w:t>
      </w:r>
      <w:r w:rsidRPr="005F08FC">
        <w:rPr>
          <w:rFonts w:asciiTheme="majorHAnsi" w:eastAsia="Times New Roman" w:hAnsiTheme="majorHAnsi"/>
          <w:sz w:val="24"/>
          <w:szCs w:val="24"/>
        </w:rPr>
        <w:t xml:space="preserve">eam </w:t>
      </w:r>
      <w:r w:rsidR="000A318C" w:rsidRPr="005F08FC">
        <w:rPr>
          <w:rFonts w:asciiTheme="majorHAnsi" w:eastAsia="Times New Roman" w:hAnsiTheme="majorHAnsi"/>
          <w:sz w:val="24"/>
          <w:szCs w:val="24"/>
        </w:rPr>
        <w:t>m</w:t>
      </w:r>
      <w:r w:rsidRPr="005F08FC">
        <w:rPr>
          <w:rFonts w:asciiTheme="majorHAnsi" w:eastAsia="Times New Roman" w:hAnsiTheme="majorHAnsi"/>
          <w:sz w:val="24"/>
          <w:szCs w:val="24"/>
        </w:rPr>
        <w:t>embers and speakers, spectators and Team Members.</w:t>
      </w:r>
    </w:p>
    <w:p w:rsidR="00713EC8" w:rsidRPr="005F08FC" w:rsidRDefault="00713EC8" w:rsidP="005F08FC">
      <w:pPr>
        <w:spacing w:line="360" w:lineRule="auto"/>
        <w:ind w:left="720"/>
        <w:jc w:val="both"/>
        <w:rPr>
          <w:rFonts w:asciiTheme="majorHAnsi" w:hAnsiTheme="majorHAnsi"/>
          <w:sz w:val="24"/>
          <w:szCs w:val="24"/>
        </w:rPr>
      </w:pPr>
    </w:p>
    <w:p w:rsidR="00713EC8" w:rsidRPr="005F08FC" w:rsidRDefault="00EB41FA" w:rsidP="005F08FC">
      <w:pPr>
        <w:spacing w:line="360" w:lineRule="auto"/>
        <w:ind w:left="720"/>
        <w:jc w:val="both"/>
        <w:rPr>
          <w:rFonts w:asciiTheme="majorHAnsi" w:hAnsiTheme="majorHAnsi"/>
          <w:b/>
          <w:sz w:val="28"/>
          <w:szCs w:val="24"/>
        </w:rPr>
      </w:pPr>
      <w:r w:rsidRPr="005F08FC">
        <w:rPr>
          <w:rFonts w:asciiTheme="majorHAnsi" w:eastAsia="Times New Roman" w:hAnsiTheme="majorHAnsi"/>
          <w:b/>
          <w:bCs/>
          <w:sz w:val="28"/>
          <w:szCs w:val="24"/>
        </w:rPr>
        <w:t xml:space="preserve">6.13 </w:t>
      </w:r>
      <w:r w:rsidRPr="005F08FC">
        <w:rPr>
          <w:rFonts w:asciiTheme="majorHAnsi" w:eastAsia="Times New Roman" w:hAnsiTheme="majorHAnsi"/>
          <w:b/>
          <w:sz w:val="28"/>
          <w:szCs w:val="24"/>
        </w:rPr>
        <w:t>Spectators</w:t>
      </w:r>
    </w:p>
    <w:p w:rsidR="00713EC8" w:rsidRPr="005F08FC" w:rsidRDefault="001C37BB" w:rsidP="005F08FC">
      <w:pPr>
        <w:spacing w:line="360" w:lineRule="auto"/>
        <w:ind w:left="720"/>
        <w:jc w:val="both"/>
        <w:rPr>
          <w:rFonts w:asciiTheme="majorHAnsi" w:hAnsiTheme="majorHAnsi"/>
          <w:sz w:val="24"/>
          <w:szCs w:val="24"/>
        </w:rPr>
      </w:pPr>
      <w:r w:rsidRPr="005F08FC">
        <w:rPr>
          <w:rFonts w:asciiTheme="majorHAnsi" w:eastAsia="Times New Roman" w:hAnsiTheme="majorHAnsi"/>
          <w:sz w:val="24"/>
          <w:szCs w:val="24"/>
        </w:rPr>
        <w:t xml:space="preserve">The </w:t>
      </w:r>
      <w:r w:rsidR="000A318C" w:rsidRPr="005F08FC">
        <w:rPr>
          <w:rFonts w:asciiTheme="majorHAnsi" w:eastAsia="Times New Roman" w:hAnsiTheme="majorHAnsi"/>
          <w:sz w:val="24"/>
          <w:szCs w:val="24"/>
        </w:rPr>
        <w:t>O</w:t>
      </w:r>
      <w:r w:rsidR="00EB41FA" w:rsidRPr="005F08FC">
        <w:rPr>
          <w:rFonts w:asciiTheme="majorHAnsi" w:eastAsia="Times New Roman" w:hAnsiTheme="majorHAnsi"/>
          <w:sz w:val="24"/>
          <w:szCs w:val="24"/>
        </w:rPr>
        <w:t>ral round</w:t>
      </w:r>
      <w:r w:rsidR="00C21ED8">
        <w:rPr>
          <w:rFonts w:asciiTheme="majorHAnsi" w:eastAsia="Times New Roman" w:hAnsiTheme="majorHAnsi"/>
          <w:sz w:val="24"/>
          <w:szCs w:val="24"/>
        </w:rPr>
        <w:t>s</w:t>
      </w:r>
      <w:r w:rsidR="000A318C" w:rsidRPr="005F08FC">
        <w:rPr>
          <w:rFonts w:asciiTheme="majorHAnsi" w:eastAsia="Times New Roman" w:hAnsiTheme="majorHAnsi"/>
          <w:sz w:val="24"/>
          <w:szCs w:val="24"/>
        </w:rPr>
        <w:t xml:space="preserve"> </w:t>
      </w:r>
      <w:r w:rsidR="00C21ED8">
        <w:rPr>
          <w:rFonts w:asciiTheme="majorHAnsi" w:eastAsia="Times New Roman" w:hAnsiTheme="majorHAnsi"/>
          <w:sz w:val="24"/>
          <w:szCs w:val="24"/>
        </w:rPr>
        <w:t>are</w:t>
      </w:r>
      <w:r w:rsidR="00EB41FA" w:rsidRPr="005F08FC">
        <w:rPr>
          <w:rFonts w:asciiTheme="majorHAnsi" w:eastAsia="Times New Roman" w:hAnsiTheme="majorHAnsi"/>
          <w:sz w:val="24"/>
          <w:szCs w:val="24"/>
        </w:rPr>
        <w:t xml:space="preserve"> public. The presence of </w:t>
      </w:r>
      <w:r w:rsidR="000A318C" w:rsidRPr="005F08FC">
        <w:rPr>
          <w:rFonts w:asciiTheme="majorHAnsi" w:eastAsia="Times New Roman" w:hAnsiTheme="majorHAnsi"/>
          <w:sz w:val="24"/>
          <w:szCs w:val="24"/>
        </w:rPr>
        <w:t>T</w:t>
      </w:r>
      <w:r w:rsidR="00EB41FA" w:rsidRPr="005F08FC">
        <w:rPr>
          <w:rFonts w:asciiTheme="majorHAnsi" w:eastAsia="Times New Roman" w:hAnsiTheme="majorHAnsi"/>
          <w:sz w:val="24"/>
          <w:szCs w:val="24"/>
        </w:rPr>
        <w:t xml:space="preserve">eam </w:t>
      </w:r>
      <w:r w:rsidR="000A318C" w:rsidRPr="005F08FC">
        <w:rPr>
          <w:rFonts w:asciiTheme="majorHAnsi" w:eastAsia="Times New Roman" w:hAnsiTheme="majorHAnsi"/>
          <w:sz w:val="24"/>
          <w:szCs w:val="24"/>
        </w:rPr>
        <w:t>C</w:t>
      </w:r>
      <w:r w:rsidR="00EB41FA" w:rsidRPr="005F08FC">
        <w:rPr>
          <w:rFonts w:asciiTheme="majorHAnsi" w:eastAsia="Times New Roman" w:hAnsiTheme="majorHAnsi"/>
          <w:sz w:val="24"/>
          <w:szCs w:val="24"/>
        </w:rPr>
        <w:t xml:space="preserve">onsultants or other team-related spectators is permitted in the courtroom during the </w:t>
      </w:r>
      <w:r w:rsidR="000A318C" w:rsidRPr="005F08FC">
        <w:rPr>
          <w:rFonts w:asciiTheme="majorHAnsi" w:eastAsia="Times New Roman" w:hAnsiTheme="majorHAnsi"/>
          <w:sz w:val="24"/>
          <w:szCs w:val="24"/>
        </w:rPr>
        <w:t>O</w:t>
      </w:r>
      <w:r w:rsidR="00EB41FA" w:rsidRPr="005F08FC">
        <w:rPr>
          <w:rFonts w:asciiTheme="majorHAnsi" w:eastAsia="Times New Roman" w:hAnsiTheme="majorHAnsi"/>
          <w:sz w:val="24"/>
          <w:szCs w:val="24"/>
        </w:rPr>
        <w:t>ral round</w:t>
      </w:r>
      <w:r w:rsidR="00C21ED8">
        <w:rPr>
          <w:rFonts w:asciiTheme="majorHAnsi" w:eastAsia="Times New Roman" w:hAnsiTheme="majorHAnsi"/>
          <w:sz w:val="24"/>
          <w:szCs w:val="24"/>
        </w:rPr>
        <w:t>s</w:t>
      </w:r>
      <w:r w:rsidR="00EB41FA" w:rsidRPr="005F08FC">
        <w:rPr>
          <w:rFonts w:asciiTheme="majorHAnsi" w:eastAsia="Times New Roman" w:hAnsiTheme="majorHAnsi"/>
          <w:sz w:val="24"/>
          <w:szCs w:val="24"/>
        </w:rPr>
        <w:t xml:space="preserve"> in which the team participates. Teams are responsible for ensuring that their </w:t>
      </w:r>
      <w:r w:rsidR="000A318C" w:rsidRPr="005F08FC">
        <w:rPr>
          <w:rFonts w:asciiTheme="majorHAnsi" w:eastAsia="Times New Roman" w:hAnsiTheme="majorHAnsi"/>
          <w:sz w:val="24"/>
          <w:szCs w:val="24"/>
        </w:rPr>
        <w:t>spectators</w:t>
      </w:r>
      <w:r w:rsidR="00EB41FA" w:rsidRPr="005F08FC">
        <w:rPr>
          <w:rFonts w:asciiTheme="majorHAnsi" w:eastAsia="Times New Roman" w:hAnsiTheme="majorHAnsi"/>
          <w:sz w:val="24"/>
          <w:szCs w:val="24"/>
        </w:rPr>
        <w:t xml:space="preserve"> do not participate in the violation of these Rules.</w:t>
      </w:r>
    </w:p>
    <w:p w:rsidR="00713EC8" w:rsidRPr="005F08FC" w:rsidRDefault="00713EC8" w:rsidP="005F08FC">
      <w:pPr>
        <w:spacing w:line="360" w:lineRule="auto"/>
        <w:ind w:left="720"/>
        <w:jc w:val="both"/>
        <w:rPr>
          <w:rFonts w:asciiTheme="majorHAnsi" w:hAnsiTheme="majorHAnsi"/>
          <w:sz w:val="24"/>
          <w:szCs w:val="24"/>
        </w:rPr>
      </w:pPr>
    </w:p>
    <w:p w:rsidR="005F08FC" w:rsidRDefault="005F08FC" w:rsidP="005F08FC">
      <w:pPr>
        <w:spacing w:line="360" w:lineRule="auto"/>
        <w:ind w:left="720"/>
        <w:jc w:val="both"/>
        <w:rPr>
          <w:rFonts w:asciiTheme="majorHAnsi" w:eastAsia="Times New Roman" w:hAnsiTheme="majorHAnsi"/>
          <w:b/>
          <w:bCs/>
          <w:sz w:val="24"/>
          <w:szCs w:val="24"/>
        </w:rPr>
      </w:pPr>
    </w:p>
    <w:p w:rsidR="00713EC8" w:rsidRDefault="00713EC8">
      <w:pPr>
        <w:rPr>
          <w:sz w:val="20"/>
          <w:szCs w:val="20"/>
        </w:rPr>
      </w:pPr>
    </w:p>
    <w:p w:rsidR="00713EC8" w:rsidRDefault="00713EC8">
      <w:pPr>
        <w:sectPr w:rsidR="00713EC8">
          <w:pgSz w:w="12240" w:h="15840"/>
          <w:pgMar w:top="558" w:right="560" w:bottom="784" w:left="1140" w:header="0" w:footer="0" w:gutter="0"/>
          <w:cols w:space="720" w:equalWidth="0">
            <w:col w:w="10540"/>
          </w:cols>
        </w:sectPr>
      </w:pPr>
    </w:p>
    <w:p w:rsidR="00713EC8" w:rsidRDefault="00713EC8" w:rsidP="00DA7D02">
      <w:pPr>
        <w:ind w:right="-6"/>
        <w:rPr>
          <w:sz w:val="20"/>
          <w:szCs w:val="20"/>
        </w:rPr>
      </w:pPr>
    </w:p>
    <w:p w:rsidR="00713EC8" w:rsidRDefault="00713EC8">
      <w:pPr>
        <w:spacing w:line="304" w:lineRule="exact"/>
        <w:rPr>
          <w:sz w:val="20"/>
          <w:szCs w:val="20"/>
        </w:rPr>
      </w:pPr>
    </w:p>
    <w:p w:rsidR="00713EC8" w:rsidRDefault="00713EC8">
      <w:pPr>
        <w:spacing w:line="12" w:lineRule="exact"/>
        <w:rPr>
          <w:sz w:val="20"/>
          <w:szCs w:val="20"/>
        </w:rPr>
      </w:pPr>
    </w:p>
    <w:p w:rsidR="005F08FC" w:rsidRPr="002D03A1" w:rsidRDefault="005F08FC" w:rsidP="005F08FC">
      <w:pPr>
        <w:spacing w:line="360" w:lineRule="auto"/>
        <w:ind w:left="720"/>
        <w:jc w:val="both"/>
        <w:rPr>
          <w:rFonts w:asciiTheme="majorHAnsi" w:hAnsiTheme="majorHAnsi"/>
          <w:b/>
          <w:sz w:val="24"/>
          <w:szCs w:val="24"/>
        </w:rPr>
      </w:pPr>
      <w:r w:rsidRPr="002D03A1">
        <w:rPr>
          <w:rFonts w:asciiTheme="majorHAnsi" w:eastAsia="Times New Roman" w:hAnsiTheme="majorHAnsi"/>
          <w:b/>
          <w:bCs/>
          <w:sz w:val="28"/>
          <w:szCs w:val="24"/>
        </w:rPr>
        <w:t xml:space="preserve">6.14 </w:t>
      </w:r>
      <w:r w:rsidRPr="002D03A1">
        <w:rPr>
          <w:rFonts w:asciiTheme="majorHAnsi" w:eastAsia="Times New Roman" w:hAnsiTheme="majorHAnsi"/>
          <w:b/>
          <w:sz w:val="28"/>
          <w:szCs w:val="24"/>
        </w:rPr>
        <w:t>Anonymity of the teams in the courtrooms</w:t>
      </w:r>
    </w:p>
    <w:p w:rsidR="005F08FC" w:rsidRPr="002D03A1" w:rsidRDefault="005F08FC" w:rsidP="002D03A1">
      <w:pPr>
        <w:spacing w:line="360" w:lineRule="auto"/>
        <w:ind w:left="727"/>
        <w:jc w:val="both"/>
        <w:rPr>
          <w:rFonts w:asciiTheme="majorHAnsi" w:hAnsiTheme="majorHAnsi"/>
          <w:sz w:val="24"/>
          <w:szCs w:val="24"/>
        </w:rPr>
      </w:pPr>
      <w:r w:rsidRPr="002D03A1">
        <w:rPr>
          <w:rFonts w:asciiTheme="majorHAnsi" w:eastAsia="Times New Roman" w:hAnsiTheme="majorHAnsi"/>
          <w:sz w:val="24"/>
          <w:szCs w:val="24"/>
        </w:rPr>
        <w:t>During the Oral round, participants are not entitled to indicate their education institution to the judge. For the purposes of this rule, the term "Participants" includes team members, team consultants, and spectators affiliated with the team.</w:t>
      </w:r>
    </w:p>
    <w:p w:rsidR="002D03A1" w:rsidRPr="002D03A1" w:rsidRDefault="002D03A1" w:rsidP="002D03A1">
      <w:pPr>
        <w:spacing w:line="360" w:lineRule="auto"/>
        <w:ind w:left="727"/>
        <w:jc w:val="both"/>
        <w:rPr>
          <w:rFonts w:asciiTheme="majorHAnsi" w:hAnsiTheme="majorHAnsi"/>
          <w:sz w:val="24"/>
          <w:szCs w:val="24"/>
        </w:rPr>
      </w:pPr>
    </w:p>
    <w:p w:rsidR="00713EC8" w:rsidRPr="002D03A1" w:rsidRDefault="00EB41FA" w:rsidP="005F08FC">
      <w:pPr>
        <w:spacing w:line="360" w:lineRule="auto"/>
        <w:ind w:left="720"/>
        <w:jc w:val="both"/>
        <w:rPr>
          <w:rFonts w:asciiTheme="majorHAnsi" w:hAnsiTheme="majorHAnsi"/>
          <w:b/>
          <w:sz w:val="28"/>
          <w:szCs w:val="24"/>
        </w:rPr>
      </w:pPr>
      <w:r w:rsidRPr="002D03A1">
        <w:rPr>
          <w:rFonts w:asciiTheme="majorHAnsi" w:eastAsia="Times New Roman" w:hAnsiTheme="majorHAnsi"/>
          <w:b/>
          <w:bCs/>
          <w:sz w:val="28"/>
          <w:szCs w:val="24"/>
        </w:rPr>
        <w:t xml:space="preserve">6.15 </w:t>
      </w:r>
      <w:r w:rsidRPr="002D03A1">
        <w:rPr>
          <w:rFonts w:asciiTheme="majorHAnsi" w:eastAsia="Times New Roman" w:hAnsiTheme="majorHAnsi"/>
          <w:b/>
          <w:sz w:val="28"/>
          <w:szCs w:val="24"/>
        </w:rPr>
        <w:t>Computers, mobile phones and other electronic devices in courtrooms</w:t>
      </w:r>
    </w:p>
    <w:p w:rsidR="00713EC8" w:rsidRPr="002D03A1" w:rsidRDefault="00713EC8" w:rsidP="005F08FC">
      <w:pPr>
        <w:spacing w:line="360" w:lineRule="auto"/>
        <w:ind w:left="713"/>
        <w:jc w:val="both"/>
        <w:rPr>
          <w:rFonts w:asciiTheme="majorHAnsi" w:hAnsiTheme="majorHAnsi"/>
          <w:sz w:val="24"/>
          <w:szCs w:val="24"/>
        </w:rPr>
      </w:pPr>
    </w:p>
    <w:p w:rsidR="00713EC8" w:rsidRPr="002D03A1" w:rsidRDefault="00EB41FA" w:rsidP="005F08FC">
      <w:pPr>
        <w:spacing w:line="360" w:lineRule="auto"/>
        <w:ind w:left="720" w:right="20"/>
        <w:jc w:val="both"/>
        <w:rPr>
          <w:rFonts w:asciiTheme="majorHAnsi" w:hAnsiTheme="majorHAnsi"/>
          <w:sz w:val="24"/>
          <w:szCs w:val="24"/>
        </w:rPr>
      </w:pPr>
      <w:r w:rsidRPr="002D03A1">
        <w:rPr>
          <w:rFonts w:asciiTheme="majorHAnsi" w:eastAsia="Times New Roman" w:hAnsiTheme="majorHAnsi"/>
          <w:sz w:val="24"/>
          <w:szCs w:val="24"/>
        </w:rPr>
        <w:t xml:space="preserve">During the </w:t>
      </w:r>
      <w:r w:rsidR="00C21ED8">
        <w:rPr>
          <w:rFonts w:asciiTheme="majorHAnsi" w:eastAsia="Times New Roman" w:hAnsiTheme="majorHAnsi"/>
          <w:sz w:val="24"/>
          <w:szCs w:val="24"/>
        </w:rPr>
        <w:t>O</w:t>
      </w:r>
      <w:r w:rsidRPr="002D03A1">
        <w:rPr>
          <w:rFonts w:asciiTheme="majorHAnsi" w:eastAsia="Times New Roman" w:hAnsiTheme="majorHAnsi"/>
          <w:sz w:val="24"/>
          <w:szCs w:val="24"/>
        </w:rPr>
        <w:t>ral round, speakers and participants sitting at the table of the Team can</w:t>
      </w:r>
      <w:r w:rsidR="00140D04" w:rsidRPr="002D03A1">
        <w:rPr>
          <w:rFonts w:asciiTheme="majorHAnsi" w:eastAsia="Times New Roman" w:hAnsiTheme="majorHAnsi"/>
          <w:sz w:val="24"/>
          <w:szCs w:val="24"/>
        </w:rPr>
        <w:t>not</w:t>
      </w:r>
      <w:r w:rsidRPr="002D03A1">
        <w:rPr>
          <w:rFonts w:asciiTheme="majorHAnsi" w:eastAsia="Times New Roman" w:hAnsiTheme="majorHAnsi"/>
          <w:sz w:val="24"/>
          <w:szCs w:val="24"/>
        </w:rPr>
        <w:t xml:space="preserve"> use mobile phones, laptops or any other computer or electronic devices</w:t>
      </w:r>
      <w:r w:rsidR="00140D04" w:rsidRPr="002D03A1">
        <w:rPr>
          <w:rFonts w:asciiTheme="majorHAnsi" w:eastAsia="Times New Roman" w:hAnsiTheme="majorHAnsi"/>
          <w:sz w:val="24"/>
          <w:szCs w:val="24"/>
        </w:rPr>
        <w:t xml:space="preserve"> except for the purposes of timing</w:t>
      </w:r>
      <w:r w:rsidR="00425A97" w:rsidRPr="002D03A1">
        <w:rPr>
          <w:rFonts w:asciiTheme="majorHAnsi" w:eastAsia="Times New Roman" w:hAnsiTheme="majorHAnsi"/>
          <w:sz w:val="24"/>
          <w:szCs w:val="24"/>
        </w:rPr>
        <w:t xml:space="preserve"> tracking</w:t>
      </w:r>
      <w:r w:rsidR="00140D04" w:rsidRPr="002D03A1">
        <w:rPr>
          <w:rFonts w:asciiTheme="majorHAnsi" w:eastAsia="Times New Roman" w:hAnsiTheme="majorHAnsi"/>
          <w:sz w:val="24"/>
          <w:szCs w:val="24"/>
        </w:rPr>
        <w:t xml:space="preserve"> and </w:t>
      </w:r>
      <w:r w:rsidR="00425A97" w:rsidRPr="002D03A1">
        <w:rPr>
          <w:rFonts w:asciiTheme="majorHAnsi" w:eastAsia="Times New Roman" w:hAnsiTheme="majorHAnsi"/>
          <w:sz w:val="24"/>
          <w:szCs w:val="24"/>
        </w:rPr>
        <w:t xml:space="preserve">an </w:t>
      </w:r>
      <w:r w:rsidR="00140D04" w:rsidRPr="002D03A1">
        <w:rPr>
          <w:rFonts w:asciiTheme="majorHAnsi" w:eastAsia="Times New Roman" w:hAnsiTheme="majorHAnsi"/>
          <w:sz w:val="24"/>
          <w:szCs w:val="24"/>
        </w:rPr>
        <w:t>access</w:t>
      </w:r>
      <w:r w:rsidR="00425A97" w:rsidRPr="002D03A1">
        <w:rPr>
          <w:rFonts w:asciiTheme="majorHAnsi" w:eastAsia="Times New Roman" w:hAnsiTheme="majorHAnsi"/>
          <w:sz w:val="24"/>
          <w:szCs w:val="24"/>
        </w:rPr>
        <w:t>ing</w:t>
      </w:r>
      <w:r w:rsidR="00140D04" w:rsidRPr="002D03A1">
        <w:rPr>
          <w:rFonts w:asciiTheme="majorHAnsi" w:eastAsia="Times New Roman" w:hAnsiTheme="majorHAnsi"/>
          <w:sz w:val="24"/>
          <w:szCs w:val="24"/>
        </w:rPr>
        <w:t xml:space="preserve"> data base</w:t>
      </w:r>
      <w:r w:rsidRPr="002D03A1">
        <w:rPr>
          <w:rFonts w:asciiTheme="majorHAnsi" w:eastAsia="Times New Roman" w:hAnsiTheme="majorHAnsi"/>
          <w:sz w:val="24"/>
          <w:szCs w:val="24"/>
        </w:rPr>
        <w:t xml:space="preserve">. All such devices must be switched to silent mode </w:t>
      </w:r>
      <w:r w:rsidR="00140D04" w:rsidRPr="002D03A1">
        <w:rPr>
          <w:rFonts w:asciiTheme="majorHAnsi" w:eastAsia="Times New Roman" w:hAnsiTheme="majorHAnsi"/>
          <w:sz w:val="24"/>
          <w:szCs w:val="24"/>
        </w:rPr>
        <w:t>until the end</w:t>
      </w:r>
      <w:r w:rsidR="00425A97" w:rsidRPr="002D03A1">
        <w:rPr>
          <w:rFonts w:asciiTheme="majorHAnsi" w:eastAsia="Times New Roman" w:hAnsiTheme="majorHAnsi"/>
          <w:sz w:val="24"/>
          <w:szCs w:val="24"/>
        </w:rPr>
        <w:t xml:space="preserve"> </w:t>
      </w:r>
      <w:r w:rsidR="00140D04" w:rsidRPr="002D03A1">
        <w:rPr>
          <w:rFonts w:asciiTheme="majorHAnsi" w:eastAsia="Times New Roman" w:hAnsiTheme="majorHAnsi"/>
          <w:sz w:val="24"/>
          <w:szCs w:val="24"/>
        </w:rPr>
        <w:t>of the Oral round</w:t>
      </w:r>
      <w:r w:rsidRPr="002D03A1">
        <w:rPr>
          <w:rFonts w:asciiTheme="majorHAnsi" w:eastAsia="Times New Roman" w:hAnsiTheme="majorHAnsi"/>
          <w:sz w:val="24"/>
          <w:szCs w:val="24"/>
        </w:rPr>
        <w:t xml:space="preserve">. </w:t>
      </w:r>
    </w:p>
    <w:p w:rsidR="00713EC8" w:rsidRPr="002D03A1" w:rsidRDefault="00713EC8" w:rsidP="005F08FC">
      <w:pPr>
        <w:spacing w:line="360" w:lineRule="auto"/>
        <w:ind w:left="713"/>
        <w:jc w:val="both"/>
        <w:rPr>
          <w:rFonts w:asciiTheme="majorHAnsi" w:hAnsiTheme="majorHAnsi"/>
          <w:sz w:val="24"/>
          <w:szCs w:val="24"/>
        </w:rPr>
      </w:pPr>
    </w:p>
    <w:p w:rsidR="00713EC8" w:rsidRPr="002D03A1" w:rsidRDefault="00EB41FA" w:rsidP="005F08FC">
      <w:pPr>
        <w:spacing w:line="360" w:lineRule="auto"/>
        <w:ind w:left="720"/>
        <w:jc w:val="both"/>
        <w:rPr>
          <w:rFonts w:asciiTheme="majorHAnsi" w:eastAsia="Times New Roman" w:hAnsiTheme="majorHAnsi"/>
          <w:b/>
          <w:sz w:val="28"/>
          <w:szCs w:val="24"/>
        </w:rPr>
      </w:pPr>
      <w:r w:rsidRPr="002D03A1">
        <w:rPr>
          <w:rFonts w:asciiTheme="majorHAnsi" w:eastAsia="Times New Roman" w:hAnsiTheme="majorHAnsi"/>
          <w:b/>
          <w:sz w:val="28"/>
          <w:szCs w:val="24"/>
        </w:rPr>
        <w:t xml:space="preserve">6.16 Using devices for the time </w:t>
      </w:r>
      <w:r w:rsidR="00425A97" w:rsidRPr="002D03A1">
        <w:rPr>
          <w:rFonts w:asciiTheme="majorHAnsi" w:eastAsia="Times New Roman" w:hAnsiTheme="majorHAnsi"/>
          <w:b/>
          <w:sz w:val="28"/>
          <w:szCs w:val="24"/>
        </w:rPr>
        <w:t>tracking</w:t>
      </w:r>
    </w:p>
    <w:p w:rsidR="00713EC8" w:rsidRPr="002D03A1" w:rsidRDefault="00713EC8" w:rsidP="005F08FC">
      <w:pPr>
        <w:spacing w:line="360" w:lineRule="auto"/>
        <w:ind w:left="713"/>
        <w:jc w:val="both"/>
        <w:rPr>
          <w:rFonts w:asciiTheme="majorHAnsi" w:hAnsiTheme="majorHAnsi"/>
          <w:sz w:val="24"/>
          <w:szCs w:val="24"/>
        </w:rPr>
      </w:pPr>
    </w:p>
    <w:p w:rsidR="00713EC8" w:rsidRPr="002D03A1" w:rsidRDefault="00EB41FA" w:rsidP="005F08FC">
      <w:pPr>
        <w:spacing w:line="360" w:lineRule="auto"/>
        <w:ind w:left="720"/>
        <w:jc w:val="both"/>
        <w:rPr>
          <w:rFonts w:asciiTheme="majorHAnsi" w:hAnsiTheme="majorHAnsi"/>
          <w:sz w:val="24"/>
          <w:szCs w:val="24"/>
        </w:rPr>
      </w:pPr>
      <w:r w:rsidRPr="002D03A1">
        <w:rPr>
          <w:rFonts w:asciiTheme="majorHAnsi" w:eastAsia="Times New Roman" w:hAnsiTheme="majorHAnsi"/>
          <w:sz w:val="24"/>
          <w:szCs w:val="24"/>
        </w:rPr>
        <w:t xml:space="preserve">The official time of the round is the time shown </w:t>
      </w:r>
      <w:r w:rsidR="00140D04" w:rsidRPr="002D03A1">
        <w:rPr>
          <w:rFonts w:asciiTheme="majorHAnsi" w:eastAsia="Times New Roman" w:hAnsiTheme="majorHAnsi"/>
          <w:sz w:val="24"/>
          <w:szCs w:val="24"/>
        </w:rPr>
        <w:t>with</w:t>
      </w:r>
      <w:r w:rsidRPr="002D03A1">
        <w:rPr>
          <w:rFonts w:asciiTheme="majorHAnsi" w:eastAsia="Times New Roman" w:hAnsiTheme="majorHAnsi"/>
          <w:sz w:val="24"/>
          <w:szCs w:val="24"/>
        </w:rPr>
        <w:t xml:space="preserve"> the </w:t>
      </w:r>
      <w:r w:rsidR="00140D04" w:rsidRPr="002D03A1">
        <w:rPr>
          <w:rFonts w:asciiTheme="majorHAnsi" w:eastAsia="Times New Roman" w:hAnsiTheme="majorHAnsi"/>
          <w:sz w:val="24"/>
          <w:szCs w:val="24"/>
        </w:rPr>
        <w:t>judge’s watch</w:t>
      </w:r>
      <w:r w:rsidRPr="002D03A1">
        <w:rPr>
          <w:rFonts w:asciiTheme="majorHAnsi" w:eastAsia="Times New Roman" w:hAnsiTheme="majorHAnsi"/>
          <w:sz w:val="24"/>
          <w:szCs w:val="24"/>
        </w:rPr>
        <w:t xml:space="preserve">. Teams </w:t>
      </w:r>
      <w:r w:rsidR="00425A97" w:rsidRPr="002D03A1">
        <w:rPr>
          <w:rFonts w:asciiTheme="majorHAnsi" w:eastAsia="Times New Roman" w:hAnsiTheme="majorHAnsi"/>
          <w:sz w:val="24"/>
          <w:szCs w:val="24"/>
        </w:rPr>
        <w:t>can</w:t>
      </w:r>
      <w:r w:rsidRPr="002D03A1">
        <w:rPr>
          <w:rFonts w:asciiTheme="majorHAnsi" w:eastAsia="Times New Roman" w:hAnsiTheme="majorHAnsi"/>
          <w:sz w:val="24"/>
          <w:szCs w:val="24"/>
        </w:rPr>
        <w:t xml:space="preserve"> use the silent </w:t>
      </w:r>
      <w:r w:rsidR="00140D04" w:rsidRPr="002D03A1">
        <w:rPr>
          <w:rFonts w:asciiTheme="majorHAnsi" w:eastAsia="Times New Roman" w:hAnsiTheme="majorHAnsi"/>
          <w:sz w:val="24"/>
          <w:szCs w:val="24"/>
        </w:rPr>
        <w:t>watches</w:t>
      </w:r>
      <w:r w:rsidRPr="002D03A1">
        <w:rPr>
          <w:rFonts w:asciiTheme="majorHAnsi" w:eastAsia="Times New Roman" w:hAnsiTheme="majorHAnsi"/>
          <w:sz w:val="24"/>
          <w:szCs w:val="24"/>
        </w:rPr>
        <w:t xml:space="preserve"> on the pulpit or at the meeting table</w:t>
      </w:r>
      <w:r w:rsidR="00140D04" w:rsidRPr="002D03A1">
        <w:rPr>
          <w:rFonts w:asciiTheme="majorHAnsi" w:eastAsia="Times New Roman" w:hAnsiTheme="majorHAnsi"/>
          <w:sz w:val="24"/>
          <w:szCs w:val="24"/>
        </w:rPr>
        <w:t>, but not more than two</w:t>
      </w:r>
      <w:r w:rsidRPr="002D03A1">
        <w:rPr>
          <w:rFonts w:asciiTheme="majorHAnsi" w:eastAsia="Times New Roman" w:hAnsiTheme="majorHAnsi"/>
          <w:sz w:val="24"/>
          <w:szCs w:val="24"/>
        </w:rPr>
        <w:t>.</w:t>
      </w:r>
      <w:r w:rsidR="00140D04" w:rsidRPr="002D03A1">
        <w:rPr>
          <w:rFonts w:asciiTheme="majorHAnsi" w:eastAsia="Times New Roman" w:hAnsiTheme="majorHAnsi"/>
          <w:sz w:val="24"/>
          <w:szCs w:val="24"/>
        </w:rPr>
        <w:t xml:space="preserve"> Compliance with the timing is imposed on the</w:t>
      </w:r>
      <w:r w:rsidR="00425A97" w:rsidRPr="002D03A1">
        <w:rPr>
          <w:rFonts w:asciiTheme="majorHAnsi" w:eastAsia="Times New Roman" w:hAnsiTheme="majorHAnsi"/>
          <w:sz w:val="24"/>
          <w:szCs w:val="24"/>
        </w:rPr>
        <w:t xml:space="preserve"> opponent</w:t>
      </w:r>
      <w:r w:rsidR="00140D04" w:rsidRPr="002D03A1">
        <w:rPr>
          <w:rFonts w:asciiTheme="majorHAnsi" w:eastAsia="Times New Roman" w:hAnsiTheme="majorHAnsi"/>
          <w:sz w:val="24"/>
          <w:szCs w:val="24"/>
        </w:rPr>
        <w:t xml:space="preserve"> Team.</w:t>
      </w:r>
    </w:p>
    <w:p w:rsidR="00713EC8" w:rsidRPr="002D03A1" w:rsidRDefault="00713EC8" w:rsidP="002D03A1">
      <w:pPr>
        <w:spacing w:line="360" w:lineRule="auto"/>
        <w:jc w:val="both"/>
        <w:rPr>
          <w:rFonts w:asciiTheme="majorHAnsi" w:hAnsiTheme="majorHAnsi"/>
          <w:sz w:val="24"/>
          <w:szCs w:val="24"/>
        </w:rPr>
      </w:pPr>
    </w:p>
    <w:p w:rsidR="002D03A1" w:rsidRPr="002D03A1" w:rsidRDefault="002D03A1" w:rsidP="002D03A1">
      <w:pPr>
        <w:spacing w:line="360" w:lineRule="auto"/>
        <w:ind w:left="720"/>
        <w:jc w:val="both"/>
        <w:rPr>
          <w:rFonts w:asciiTheme="majorHAnsi" w:eastAsia="Times New Roman" w:hAnsiTheme="majorHAnsi"/>
          <w:b/>
          <w:bCs/>
          <w:sz w:val="28"/>
          <w:szCs w:val="24"/>
        </w:rPr>
      </w:pPr>
      <w:r w:rsidRPr="002D03A1">
        <w:rPr>
          <w:rFonts w:asciiTheme="majorHAnsi" w:eastAsia="Times New Roman" w:hAnsiTheme="majorHAnsi"/>
          <w:b/>
          <w:bCs/>
          <w:sz w:val="28"/>
          <w:szCs w:val="24"/>
        </w:rPr>
        <w:t xml:space="preserve">7. </w:t>
      </w:r>
      <w:r w:rsidR="00EB41FA" w:rsidRPr="002D03A1">
        <w:rPr>
          <w:rFonts w:asciiTheme="majorHAnsi" w:eastAsia="Times New Roman" w:hAnsiTheme="majorHAnsi"/>
          <w:b/>
          <w:bCs/>
          <w:sz w:val="28"/>
          <w:szCs w:val="24"/>
        </w:rPr>
        <w:t xml:space="preserve">COMPETITION PROCEDURES </w:t>
      </w:r>
      <w:r>
        <w:rPr>
          <w:rFonts w:asciiTheme="majorHAnsi" w:eastAsia="Times New Roman" w:hAnsiTheme="majorHAnsi"/>
          <w:b/>
          <w:bCs/>
          <w:sz w:val="28"/>
          <w:szCs w:val="24"/>
        </w:rPr>
        <w:t xml:space="preserve">OF </w:t>
      </w:r>
      <w:r w:rsidR="00C21ED8">
        <w:rPr>
          <w:rFonts w:asciiTheme="majorHAnsi" w:eastAsia="Times New Roman" w:hAnsiTheme="majorHAnsi"/>
          <w:b/>
          <w:bCs/>
          <w:sz w:val="28"/>
          <w:szCs w:val="24"/>
        </w:rPr>
        <w:t xml:space="preserve">THE </w:t>
      </w:r>
      <w:r>
        <w:rPr>
          <w:rFonts w:asciiTheme="majorHAnsi" w:eastAsia="Times New Roman" w:hAnsiTheme="majorHAnsi"/>
          <w:b/>
          <w:bCs/>
          <w:sz w:val="28"/>
          <w:szCs w:val="24"/>
        </w:rPr>
        <w:t>ORAL ROUND</w:t>
      </w:r>
      <w:r w:rsidR="00C21ED8">
        <w:rPr>
          <w:rFonts w:asciiTheme="majorHAnsi" w:eastAsia="Times New Roman" w:hAnsiTheme="majorHAnsi"/>
          <w:b/>
          <w:bCs/>
          <w:sz w:val="28"/>
          <w:szCs w:val="24"/>
        </w:rPr>
        <w:t>S</w:t>
      </w:r>
    </w:p>
    <w:p w:rsidR="00713EC8" w:rsidRPr="002D03A1" w:rsidRDefault="00EB41FA" w:rsidP="002D03A1">
      <w:pPr>
        <w:spacing w:line="360" w:lineRule="auto"/>
        <w:ind w:left="720"/>
        <w:jc w:val="both"/>
        <w:rPr>
          <w:rFonts w:asciiTheme="majorHAnsi" w:eastAsia="Times New Roman" w:hAnsiTheme="majorHAnsi"/>
          <w:b/>
          <w:bCs/>
          <w:sz w:val="28"/>
          <w:szCs w:val="24"/>
        </w:rPr>
      </w:pPr>
      <w:r w:rsidRPr="002D03A1">
        <w:rPr>
          <w:rFonts w:asciiTheme="majorHAnsi" w:eastAsia="Times New Roman" w:hAnsiTheme="majorHAnsi"/>
          <w:b/>
          <w:bCs/>
          <w:sz w:val="28"/>
          <w:szCs w:val="24"/>
        </w:rPr>
        <w:t xml:space="preserve">7.1 </w:t>
      </w:r>
      <w:r w:rsidR="00E53715" w:rsidRPr="002D03A1">
        <w:rPr>
          <w:rFonts w:asciiTheme="majorHAnsi" w:eastAsia="Times New Roman" w:hAnsiTheme="majorHAnsi"/>
          <w:b/>
          <w:bCs/>
          <w:sz w:val="28"/>
          <w:szCs w:val="24"/>
        </w:rPr>
        <w:t>Quarterfinal round</w:t>
      </w:r>
    </w:p>
    <w:p w:rsidR="002D03A1" w:rsidRPr="00937B80" w:rsidRDefault="002D03A1" w:rsidP="002D03A1">
      <w:pPr>
        <w:spacing w:line="360" w:lineRule="auto"/>
        <w:ind w:left="720"/>
        <w:jc w:val="both"/>
        <w:rPr>
          <w:rFonts w:asciiTheme="majorHAnsi" w:eastAsia="Times New Roman" w:hAnsiTheme="majorHAnsi"/>
          <w:sz w:val="24"/>
          <w:szCs w:val="24"/>
        </w:rPr>
      </w:pPr>
    </w:p>
    <w:p w:rsidR="00713EC8" w:rsidRPr="002D03A1" w:rsidRDefault="00EB41FA" w:rsidP="002D03A1">
      <w:pPr>
        <w:spacing w:line="360" w:lineRule="auto"/>
        <w:ind w:left="720"/>
        <w:jc w:val="both"/>
        <w:rPr>
          <w:rFonts w:asciiTheme="majorHAnsi" w:eastAsia="Times New Roman" w:hAnsiTheme="majorHAnsi"/>
          <w:b/>
          <w:bCs/>
          <w:sz w:val="24"/>
          <w:szCs w:val="24"/>
        </w:rPr>
      </w:pPr>
      <w:r w:rsidRPr="002D03A1">
        <w:rPr>
          <w:rFonts w:asciiTheme="majorHAnsi" w:eastAsia="Times New Roman" w:hAnsiTheme="majorHAnsi"/>
          <w:sz w:val="24"/>
          <w:szCs w:val="24"/>
        </w:rPr>
        <w:t xml:space="preserve">Each team </w:t>
      </w:r>
      <w:r w:rsidR="002D03A1">
        <w:rPr>
          <w:rFonts w:asciiTheme="majorHAnsi" w:eastAsia="Times New Roman" w:hAnsiTheme="majorHAnsi"/>
          <w:sz w:val="24"/>
          <w:szCs w:val="24"/>
        </w:rPr>
        <w:t xml:space="preserve">which was selected according to the results of Written qualifying round </w:t>
      </w:r>
      <w:r w:rsidRPr="002D03A1">
        <w:rPr>
          <w:rFonts w:asciiTheme="majorHAnsi" w:eastAsia="Times New Roman" w:hAnsiTheme="majorHAnsi"/>
          <w:sz w:val="24"/>
          <w:szCs w:val="24"/>
        </w:rPr>
        <w:t xml:space="preserve">must participate in the </w:t>
      </w:r>
      <w:r w:rsidR="002D03A1" w:rsidRPr="002D03A1">
        <w:rPr>
          <w:rFonts w:asciiTheme="majorHAnsi" w:eastAsia="Times New Roman" w:hAnsiTheme="majorHAnsi"/>
          <w:sz w:val="24"/>
          <w:szCs w:val="24"/>
        </w:rPr>
        <w:t>Quarterfinal round</w:t>
      </w:r>
      <w:r w:rsidR="002D03A1">
        <w:rPr>
          <w:rFonts w:asciiTheme="majorHAnsi" w:eastAsia="Times New Roman" w:hAnsiTheme="majorHAnsi"/>
          <w:sz w:val="24"/>
          <w:szCs w:val="24"/>
        </w:rPr>
        <w:t xml:space="preserve"> </w:t>
      </w:r>
      <w:r w:rsidR="00E53715" w:rsidRPr="002D03A1">
        <w:rPr>
          <w:rFonts w:asciiTheme="majorHAnsi" w:eastAsia="Times New Roman" w:hAnsiTheme="majorHAnsi"/>
          <w:sz w:val="24"/>
          <w:szCs w:val="24"/>
        </w:rPr>
        <w:t xml:space="preserve">as </w:t>
      </w:r>
      <w:r w:rsidR="00425A97" w:rsidRPr="002D03A1">
        <w:rPr>
          <w:rFonts w:asciiTheme="majorHAnsi" w:eastAsia="Times New Roman" w:hAnsiTheme="majorHAnsi"/>
          <w:sz w:val="24"/>
          <w:szCs w:val="24"/>
        </w:rPr>
        <w:t>a</w:t>
      </w:r>
      <w:r w:rsidR="00E53715" w:rsidRPr="002D03A1">
        <w:rPr>
          <w:rFonts w:asciiTheme="majorHAnsi" w:eastAsia="Times New Roman" w:hAnsiTheme="majorHAnsi"/>
          <w:sz w:val="24"/>
          <w:szCs w:val="24"/>
        </w:rPr>
        <w:t xml:space="preserve"> Taxpayer or </w:t>
      </w:r>
      <w:r w:rsidR="00425A97" w:rsidRPr="002D03A1">
        <w:rPr>
          <w:rFonts w:asciiTheme="majorHAnsi" w:eastAsia="Times New Roman" w:hAnsiTheme="majorHAnsi"/>
          <w:sz w:val="24"/>
          <w:szCs w:val="24"/>
        </w:rPr>
        <w:t>a</w:t>
      </w:r>
      <w:r w:rsidR="00E53715" w:rsidRPr="002D03A1">
        <w:rPr>
          <w:rFonts w:asciiTheme="majorHAnsi" w:eastAsia="Times New Roman" w:hAnsiTheme="majorHAnsi"/>
          <w:sz w:val="24"/>
          <w:szCs w:val="24"/>
        </w:rPr>
        <w:t xml:space="preserve"> Tax authority</w:t>
      </w:r>
      <w:r w:rsidRPr="002D03A1">
        <w:rPr>
          <w:rFonts w:asciiTheme="majorHAnsi" w:eastAsia="Times New Roman" w:hAnsiTheme="majorHAnsi"/>
          <w:sz w:val="24"/>
          <w:szCs w:val="24"/>
        </w:rPr>
        <w:t xml:space="preserve"> according to the schedule compiled by the Administrator.</w:t>
      </w:r>
    </w:p>
    <w:p w:rsidR="00713EC8" w:rsidRPr="002D03A1" w:rsidRDefault="00713EC8" w:rsidP="002D03A1">
      <w:pPr>
        <w:spacing w:line="360" w:lineRule="auto"/>
        <w:jc w:val="both"/>
        <w:rPr>
          <w:rFonts w:asciiTheme="majorHAnsi" w:hAnsiTheme="majorHAnsi"/>
          <w:sz w:val="24"/>
          <w:szCs w:val="24"/>
        </w:rPr>
      </w:pPr>
    </w:p>
    <w:p w:rsidR="00E53715" w:rsidRPr="002D03A1" w:rsidRDefault="00EB41FA" w:rsidP="005F08FC">
      <w:pPr>
        <w:spacing w:line="360" w:lineRule="auto"/>
        <w:ind w:left="720"/>
        <w:jc w:val="both"/>
        <w:rPr>
          <w:rFonts w:asciiTheme="majorHAnsi" w:eastAsia="Times New Roman" w:hAnsiTheme="majorHAnsi"/>
          <w:b/>
          <w:bCs/>
          <w:sz w:val="28"/>
          <w:szCs w:val="24"/>
        </w:rPr>
      </w:pPr>
      <w:r w:rsidRPr="002D03A1">
        <w:rPr>
          <w:rFonts w:asciiTheme="majorHAnsi" w:eastAsia="Times New Roman" w:hAnsiTheme="majorHAnsi"/>
          <w:b/>
          <w:bCs/>
          <w:sz w:val="28"/>
          <w:szCs w:val="24"/>
        </w:rPr>
        <w:t xml:space="preserve">7.2 </w:t>
      </w:r>
      <w:r w:rsidR="00E53715" w:rsidRPr="002D03A1">
        <w:rPr>
          <w:rFonts w:asciiTheme="majorHAnsi" w:eastAsia="Times New Roman" w:hAnsiTheme="majorHAnsi"/>
          <w:b/>
          <w:bCs/>
          <w:sz w:val="28"/>
          <w:szCs w:val="24"/>
        </w:rPr>
        <w:t>Semifinal round</w:t>
      </w:r>
    </w:p>
    <w:p w:rsidR="00E53715" w:rsidRPr="005F08FC" w:rsidRDefault="00E53715" w:rsidP="005F08FC">
      <w:pPr>
        <w:spacing w:line="360" w:lineRule="auto"/>
        <w:ind w:left="713"/>
        <w:jc w:val="both"/>
        <w:rPr>
          <w:rFonts w:asciiTheme="majorHAnsi" w:eastAsia="Times New Roman" w:hAnsiTheme="majorHAnsi"/>
          <w:sz w:val="24"/>
          <w:szCs w:val="24"/>
        </w:rPr>
      </w:pPr>
      <w:r w:rsidRPr="002D03A1">
        <w:rPr>
          <w:rFonts w:asciiTheme="majorHAnsi" w:eastAsia="Times New Roman" w:hAnsiTheme="majorHAnsi"/>
          <w:sz w:val="24"/>
          <w:szCs w:val="24"/>
        </w:rPr>
        <w:t>The</w:t>
      </w:r>
      <w:r w:rsidR="00425A97" w:rsidRPr="002D03A1">
        <w:rPr>
          <w:rFonts w:asciiTheme="majorHAnsi" w:eastAsia="Times New Roman" w:hAnsiTheme="majorHAnsi"/>
          <w:sz w:val="24"/>
          <w:szCs w:val="24"/>
        </w:rPr>
        <w:t xml:space="preserve"> Team</w:t>
      </w:r>
      <w:r w:rsidRPr="002D03A1">
        <w:rPr>
          <w:rFonts w:asciiTheme="majorHAnsi" w:eastAsia="Times New Roman" w:hAnsiTheme="majorHAnsi"/>
          <w:sz w:val="24"/>
          <w:szCs w:val="24"/>
        </w:rPr>
        <w:t xml:space="preserve"> winn</w:t>
      </w:r>
      <w:r w:rsidR="00425A97" w:rsidRPr="002D03A1">
        <w:rPr>
          <w:rFonts w:asciiTheme="majorHAnsi" w:eastAsia="Times New Roman" w:hAnsiTheme="majorHAnsi"/>
          <w:sz w:val="24"/>
          <w:szCs w:val="24"/>
        </w:rPr>
        <w:t>ing</w:t>
      </w:r>
      <w:r w:rsidRPr="002D03A1">
        <w:rPr>
          <w:rFonts w:asciiTheme="majorHAnsi" w:eastAsia="Times New Roman" w:hAnsiTheme="majorHAnsi"/>
          <w:sz w:val="24"/>
          <w:szCs w:val="24"/>
        </w:rPr>
        <w:t xml:space="preserve"> in the quarterfinal round shall participate in the semifinal round. In such semifinal rounds </w:t>
      </w:r>
      <w:r w:rsidR="008C0D0A" w:rsidRPr="002D03A1">
        <w:rPr>
          <w:rFonts w:asciiTheme="majorHAnsi" w:eastAsia="Times New Roman" w:hAnsiTheme="majorHAnsi"/>
          <w:sz w:val="24"/>
          <w:szCs w:val="24"/>
        </w:rPr>
        <w:t xml:space="preserve">competing </w:t>
      </w:r>
      <w:r w:rsidRPr="002D03A1">
        <w:rPr>
          <w:rFonts w:asciiTheme="majorHAnsi" w:eastAsia="Times New Roman" w:hAnsiTheme="majorHAnsi"/>
          <w:sz w:val="24"/>
          <w:szCs w:val="24"/>
        </w:rPr>
        <w:t>Teams shall be determined by the Administrator.</w:t>
      </w:r>
      <w:r w:rsidRPr="005F08FC">
        <w:rPr>
          <w:rFonts w:asciiTheme="majorHAnsi" w:eastAsia="Times New Roman" w:hAnsiTheme="majorHAnsi"/>
          <w:sz w:val="24"/>
          <w:szCs w:val="24"/>
        </w:rPr>
        <w:t xml:space="preserve"> </w:t>
      </w:r>
    </w:p>
    <w:p w:rsidR="00E53715" w:rsidRPr="005F08FC" w:rsidRDefault="00E53715" w:rsidP="005F08FC">
      <w:pPr>
        <w:spacing w:line="360" w:lineRule="auto"/>
        <w:ind w:left="713"/>
        <w:jc w:val="both"/>
        <w:rPr>
          <w:rFonts w:asciiTheme="majorHAnsi" w:eastAsia="Times New Roman" w:hAnsiTheme="majorHAnsi"/>
          <w:sz w:val="24"/>
          <w:szCs w:val="24"/>
        </w:rPr>
      </w:pPr>
    </w:p>
    <w:p w:rsidR="002D03A1" w:rsidRDefault="002D03A1" w:rsidP="005F08FC">
      <w:pPr>
        <w:spacing w:line="360" w:lineRule="auto"/>
        <w:ind w:left="720"/>
        <w:jc w:val="both"/>
        <w:rPr>
          <w:rFonts w:asciiTheme="majorHAnsi" w:eastAsia="Times New Roman" w:hAnsiTheme="majorHAnsi"/>
          <w:b/>
          <w:bCs/>
          <w:sz w:val="24"/>
          <w:szCs w:val="24"/>
        </w:rPr>
      </w:pPr>
    </w:p>
    <w:p w:rsidR="002D03A1" w:rsidRDefault="002D03A1" w:rsidP="005F08FC">
      <w:pPr>
        <w:spacing w:line="360" w:lineRule="auto"/>
        <w:ind w:left="720"/>
        <w:jc w:val="both"/>
        <w:rPr>
          <w:rFonts w:asciiTheme="majorHAnsi" w:eastAsia="Times New Roman" w:hAnsiTheme="majorHAnsi"/>
          <w:b/>
          <w:bCs/>
          <w:sz w:val="24"/>
          <w:szCs w:val="24"/>
        </w:rPr>
      </w:pPr>
    </w:p>
    <w:p w:rsidR="002D03A1" w:rsidRDefault="002D03A1" w:rsidP="005F08FC">
      <w:pPr>
        <w:spacing w:line="360" w:lineRule="auto"/>
        <w:ind w:left="720"/>
        <w:jc w:val="both"/>
        <w:rPr>
          <w:rFonts w:asciiTheme="majorHAnsi" w:eastAsia="Times New Roman" w:hAnsiTheme="majorHAnsi"/>
          <w:b/>
          <w:bCs/>
          <w:sz w:val="24"/>
          <w:szCs w:val="24"/>
        </w:rPr>
      </w:pPr>
    </w:p>
    <w:p w:rsidR="00713EC8" w:rsidRPr="002D03A1" w:rsidRDefault="00E53715" w:rsidP="002D03A1">
      <w:pPr>
        <w:spacing w:after="120" w:line="360" w:lineRule="auto"/>
        <w:ind w:left="720"/>
        <w:jc w:val="both"/>
        <w:rPr>
          <w:rFonts w:asciiTheme="majorHAnsi" w:hAnsiTheme="majorHAnsi"/>
          <w:b/>
          <w:sz w:val="28"/>
          <w:szCs w:val="24"/>
        </w:rPr>
      </w:pPr>
      <w:r w:rsidRPr="002D03A1">
        <w:rPr>
          <w:rFonts w:asciiTheme="majorHAnsi" w:eastAsia="Times New Roman" w:hAnsiTheme="majorHAnsi"/>
          <w:b/>
          <w:bCs/>
          <w:sz w:val="28"/>
          <w:szCs w:val="24"/>
        </w:rPr>
        <w:t xml:space="preserve">7.3 </w:t>
      </w:r>
      <w:r w:rsidR="00EB41FA" w:rsidRPr="002D03A1">
        <w:rPr>
          <w:rFonts w:asciiTheme="majorHAnsi" w:eastAsia="Times New Roman" w:hAnsiTheme="majorHAnsi"/>
          <w:b/>
          <w:sz w:val="28"/>
          <w:szCs w:val="24"/>
        </w:rPr>
        <w:t xml:space="preserve">Final round </w:t>
      </w:r>
    </w:p>
    <w:p w:rsidR="00713EC8" w:rsidRPr="002D03A1" w:rsidRDefault="00EB41FA" w:rsidP="002D03A1">
      <w:pPr>
        <w:spacing w:line="360" w:lineRule="auto"/>
        <w:ind w:left="720"/>
        <w:jc w:val="both"/>
        <w:rPr>
          <w:rFonts w:asciiTheme="majorHAnsi" w:hAnsiTheme="majorHAnsi"/>
          <w:sz w:val="24"/>
          <w:szCs w:val="24"/>
        </w:rPr>
      </w:pPr>
      <w:r w:rsidRPr="002D03A1">
        <w:rPr>
          <w:rFonts w:asciiTheme="majorHAnsi" w:eastAsia="Times New Roman" w:hAnsiTheme="majorHAnsi"/>
          <w:sz w:val="24"/>
          <w:szCs w:val="24"/>
        </w:rPr>
        <w:t xml:space="preserve">The </w:t>
      </w:r>
      <w:r w:rsidR="00C21ED8">
        <w:rPr>
          <w:rFonts w:asciiTheme="majorHAnsi" w:eastAsia="Times New Roman" w:hAnsiTheme="majorHAnsi"/>
          <w:sz w:val="24"/>
          <w:szCs w:val="24"/>
        </w:rPr>
        <w:t>T</w:t>
      </w:r>
      <w:r w:rsidRPr="002D03A1">
        <w:rPr>
          <w:rFonts w:asciiTheme="majorHAnsi" w:eastAsia="Times New Roman" w:hAnsiTheme="majorHAnsi"/>
          <w:sz w:val="24"/>
          <w:szCs w:val="24"/>
        </w:rPr>
        <w:t>eam</w:t>
      </w:r>
      <w:r w:rsidR="008C0D0A" w:rsidRPr="002D03A1">
        <w:rPr>
          <w:rFonts w:asciiTheme="majorHAnsi" w:eastAsia="Times New Roman" w:hAnsiTheme="majorHAnsi"/>
          <w:sz w:val="24"/>
          <w:szCs w:val="24"/>
        </w:rPr>
        <w:t xml:space="preserve"> winning</w:t>
      </w:r>
      <w:r w:rsidR="00E53715" w:rsidRPr="002D03A1">
        <w:rPr>
          <w:rFonts w:asciiTheme="majorHAnsi" w:eastAsia="Times New Roman" w:hAnsiTheme="majorHAnsi"/>
          <w:sz w:val="24"/>
          <w:szCs w:val="24"/>
        </w:rPr>
        <w:t xml:space="preserve"> in each of semifinal rounds </w:t>
      </w:r>
      <w:r w:rsidR="008C0D0A" w:rsidRPr="002D03A1">
        <w:rPr>
          <w:rFonts w:asciiTheme="majorHAnsi" w:eastAsia="Times New Roman" w:hAnsiTheme="majorHAnsi"/>
          <w:sz w:val="24"/>
          <w:szCs w:val="24"/>
        </w:rPr>
        <w:t>shall</w:t>
      </w:r>
      <w:r w:rsidRPr="002D03A1">
        <w:rPr>
          <w:rFonts w:asciiTheme="majorHAnsi" w:eastAsia="Times New Roman" w:hAnsiTheme="majorHAnsi"/>
          <w:sz w:val="24"/>
          <w:szCs w:val="24"/>
        </w:rPr>
        <w:t xml:space="preserve"> participate in the final round. The task of the final round may differ from the </w:t>
      </w:r>
      <w:r w:rsidR="00295DD2" w:rsidRPr="002D03A1">
        <w:rPr>
          <w:rFonts w:asciiTheme="majorHAnsi" w:eastAsia="Times New Roman" w:hAnsiTheme="majorHAnsi"/>
          <w:sz w:val="24"/>
          <w:szCs w:val="24"/>
        </w:rPr>
        <w:t>C</w:t>
      </w:r>
      <w:r w:rsidRPr="002D03A1">
        <w:rPr>
          <w:rFonts w:asciiTheme="majorHAnsi" w:eastAsia="Times New Roman" w:hAnsiTheme="majorHAnsi"/>
          <w:sz w:val="24"/>
          <w:szCs w:val="24"/>
        </w:rPr>
        <w:t xml:space="preserve">ompetition task. The </w:t>
      </w:r>
      <w:r w:rsidR="00295DD2" w:rsidRPr="002D03A1">
        <w:rPr>
          <w:rFonts w:asciiTheme="majorHAnsi" w:eastAsia="Times New Roman" w:hAnsiTheme="majorHAnsi"/>
          <w:sz w:val="24"/>
          <w:szCs w:val="24"/>
        </w:rPr>
        <w:t>C</w:t>
      </w:r>
      <w:r w:rsidRPr="002D03A1">
        <w:rPr>
          <w:rFonts w:asciiTheme="majorHAnsi" w:eastAsia="Times New Roman" w:hAnsiTheme="majorHAnsi"/>
          <w:sz w:val="24"/>
          <w:szCs w:val="24"/>
        </w:rPr>
        <w:t>ompetition task for the final</w:t>
      </w:r>
      <w:r w:rsidR="008C0D0A" w:rsidRPr="002D03A1">
        <w:rPr>
          <w:rFonts w:asciiTheme="majorHAnsi" w:eastAsia="Times New Roman" w:hAnsiTheme="majorHAnsi"/>
          <w:sz w:val="24"/>
          <w:szCs w:val="24"/>
        </w:rPr>
        <w:t>s</w:t>
      </w:r>
      <w:r w:rsidRPr="002D03A1">
        <w:rPr>
          <w:rFonts w:asciiTheme="majorHAnsi" w:eastAsia="Times New Roman" w:hAnsiTheme="majorHAnsi"/>
          <w:sz w:val="24"/>
          <w:szCs w:val="24"/>
        </w:rPr>
        <w:t xml:space="preserve"> is announced after the finalists are determined. The venue for the final round is the </w:t>
      </w:r>
      <w:r w:rsidR="00295DD2" w:rsidRPr="002D03A1">
        <w:rPr>
          <w:rFonts w:asciiTheme="majorHAnsi" w:eastAsia="Times New Roman" w:hAnsiTheme="majorHAnsi"/>
          <w:sz w:val="24"/>
          <w:szCs w:val="24"/>
        </w:rPr>
        <w:t>education</w:t>
      </w:r>
      <w:r w:rsidR="008C0D0A" w:rsidRPr="002D03A1">
        <w:rPr>
          <w:rFonts w:asciiTheme="majorHAnsi" w:eastAsia="Times New Roman" w:hAnsiTheme="majorHAnsi"/>
          <w:sz w:val="24"/>
          <w:szCs w:val="24"/>
        </w:rPr>
        <w:t>al</w:t>
      </w:r>
      <w:r w:rsidR="00295DD2" w:rsidRPr="002D03A1">
        <w:rPr>
          <w:rFonts w:asciiTheme="majorHAnsi" w:eastAsia="Times New Roman" w:hAnsiTheme="majorHAnsi"/>
          <w:sz w:val="24"/>
          <w:szCs w:val="24"/>
        </w:rPr>
        <w:t xml:space="preserve"> institution of winn</w:t>
      </w:r>
      <w:r w:rsidR="008C0D0A" w:rsidRPr="002D03A1">
        <w:rPr>
          <w:rFonts w:asciiTheme="majorHAnsi" w:eastAsia="Times New Roman" w:hAnsiTheme="majorHAnsi"/>
          <w:sz w:val="24"/>
          <w:szCs w:val="24"/>
        </w:rPr>
        <w:t xml:space="preserve">ing </w:t>
      </w:r>
      <w:r w:rsidR="00295DD2" w:rsidRPr="002D03A1">
        <w:rPr>
          <w:rFonts w:asciiTheme="majorHAnsi" w:eastAsia="Times New Roman" w:hAnsiTheme="majorHAnsi"/>
          <w:sz w:val="24"/>
          <w:szCs w:val="24"/>
        </w:rPr>
        <w:t>team of the previous year. In case the Oral rounds</w:t>
      </w:r>
      <w:r w:rsidR="008C0D0A" w:rsidRPr="002D03A1">
        <w:rPr>
          <w:rFonts w:asciiTheme="majorHAnsi" w:eastAsia="Times New Roman" w:hAnsiTheme="majorHAnsi"/>
          <w:sz w:val="24"/>
          <w:szCs w:val="24"/>
        </w:rPr>
        <w:t xml:space="preserve"> of the Competition cannot be held </w:t>
      </w:r>
      <w:r w:rsidR="00295DD2" w:rsidRPr="002D03A1">
        <w:rPr>
          <w:rFonts w:asciiTheme="majorHAnsi" w:eastAsia="Times New Roman" w:hAnsiTheme="majorHAnsi"/>
          <w:sz w:val="24"/>
          <w:szCs w:val="24"/>
        </w:rPr>
        <w:t xml:space="preserve">at the education institution of winner-team of the previous year the Administrator determines the venue </w:t>
      </w:r>
      <w:r w:rsidR="008C0D0A" w:rsidRPr="002D03A1">
        <w:rPr>
          <w:rFonts w:asciiTheme="majorHAnsi" w:eastAsia="Times New Roman" w:hAnsiTheme="majorHAnsi"/>
          <w:sz w:val="24"/>
          <w:szCs w:val="24"/>
        </w:rPr>
        <w:t xml:space="preserve">for </w:t>
      </w:r>
      <w:r w:rsidR="00295DD2" w:rsidRPr="002D03A1">
        <w:rPr>
          <w:rFonts w:asciiTheme="majorHAnsi" w:eastAsia="Times New Roman" w:hAnsiTheme="majorHAnsi"/>
          <w:sz w:val="24"/>
          <w:szCs w:val="24"/>
        </w:rPr>
        <w:t xml:space="preserve">the Competition and the final round on </w:t>
      </w:r>
      <w:r w:rsidR="008C0D0A" w:rsidRPr="002D03A1">
        <w:rPr>
          <w:rFonts w:asciiTheme="majorHAnsi" w:eastAsia="Times New Roman" w:hAnsiTheme="majorHAnsi"/>
          <w:sz w:val="24"/>
          <w:szCs w:val="24"/>
        </w:rPr>
        <w:t>their</w:t>
      </w:r>
      <w:r w:rsidR="00295DD2" w:rsidRPr="002D03A1">
        <w:rPr>
          <w:rFonts w:asciiTheme="majorHAnsi" w:eastAsia="Times New Roman" w:hAnsiTheme="majorHAnsi"/>
          <w:sz w:val="24"/>
          <w:szCs w:val="24"/>
        </w:rPr>
        <w:t xml:space="preserve"> own</w:t>
      </w:r>
      <w:r w:rsidR="008C0D0A" w:rsidRPr="002D03A1">
        <w:rPr>
          <w:rFonts w:asciiTheme="majorHAnsi" w:eastAsia="Times New Roman" w:hAnsiTheme="majorHAnsi"/>
          <w:sz w:val="24"/>
          <w:szCs w:val="24"/>
        </w:rPr>
        <w:t xml:space="preserve"> authority</w:t>
      </w:r>
      <w:r w:rsidR="00295DD2" w:rsidRPr="002D03A1">
        <w:rPr>
          <w:rFonts w:asciiTheme="majorHAnsi" w:eastAsia="Times New Roman" w:hAnsiTheme="majorHAnsi"/>
          <w:sz w:val="24"/>
          <w:szCs w:val="24"/>
        </w:rPr>
        <w:t>.</w:t>
      </w:r>
    </w:p>
    <w:p w:rsidR="00713EC8" w:rsidRPr="002D03A1" w:rsidRDefault="00EB41FA" w:rsidP="002D03A1">
      <w:pPr>
        <w:spacing w:line="360" w:lineRule="auto"/>
        <w:ind w:left="720"/>
        <w:jc w:val="both"/>
        <w:rPr>
          <w:rFonts w:asciiTheme="majorHAnsi" w:hAnsiTheme="majorHAnsi"/>
          <w:sz w:val="24"/>
          <w:szCs w:val="24"/>
        </w:rPr>
      </w:pPr>
      <w:r w:rsidRPr="002D03A1">
        <w:rPr>
          <w:rFonts w:asciiTheme="majorHAnsi" w:eastAsia="Times New Roman" w:hAnsiTheme="majorHAnsi"/>
          <w:sz w:val="24"/>
          <w:szCs w:val="24"/>
        </w:rPr>
        <w:t>The winner of the final round is declared</w:t>
      </w:r>
      <w:r w:rsidR="008C0D0A" w:rsidRPr="002D03A1">
        <w:rPr>
          <w:rFonts w:asciiTheme="majorHAnsi" w:eastAsia="Times New Roman" w:hAnsiTheme="majorHAnsi"/>
          <w:sz w:val="24"/>
          <w:szCs w:val="24"/>
        </w:rPr>
        <w:t xml:space="preserve"> as</w:t>
      </w:r>
      <w:r w:rsidRPr="002D03A1">
        <w:rPr>
          <w:rFonts w:asciiTheme="majorHAnsi" w:eastAsia="Times New Roman" w:hAnsiTheme="majorHAnsi"/>
          <w:sz w:val="24"/>
          <w:szCs w:val="24"/>
        </w:rPr>
        <w:t xml:space="preserve"> the winner of the Competition.</w:t>
      </w:r>
    </w:p>
    <w:p w:rsidR="00713EC8" w:rsidRPr="002D03A1" w:rsidRDefault="00713EC8" w:rsidP="002D03A1">
      <w:pPr>
        <w:spacing w:line="360" w:lineRule="auto"/>
        <w:jc w:val="both"/>
        <w:rPr>
          <w:rFonts w:asciiTheme="majorHAnsi" w:hAnsiTheme="majorHAnsi"/>
          <w:sz w:val="24"/>
          <w:szCs w:val="24"/>
        </w:rPr>
      </w:pPr>
    </w:p>
    <w:p w:rsidR="00E53715" w:rsidRPr="002D03A1" w:rsidRDefault="00EB41FA" w:rsidP="002D03A1">
      <w:pPr>
        <w:spacing w:line="360" w:lineRule="auto"/>
        <w:ind w:left="713"/>
        <w:jc w:val="both"/>
        <w:rPr>
          <w:rFonts w:asciiTheme="majorHAnsi" w:eastAsia="Times New Roman" w:hAnsiTheme="majorHAnsi"/>
          <w:b/>
          <w:bCs/>
          <w:sz w:val="24"/>
          <w:szCs w:val="24"/>
        </w:rPr>
      </w:pPr>
      <w:r w:rsidRPr="002D03A1">
        <w:rPr>
          <w:rFonts w:asciiTheme="majorHAnsi" w:eastAsia="Times New Roman" w:hAnsiTheme="majorHAnsi"/>
          <w:b/>
          <w:bCs/>
          <w:sz w:val="24"/>
          <w:szCs w:val="24"/>
        </w:rPr>
        <w:t xml:space="preserve">AWARDING OF THE POINTS </w:t>
      </w:r>
    </w:p>
    <w:p w:rsidR="002D03A1" w:rsidRPr="002D03A1" w:rsidRDefault="00EB41FA" w:rsidP="002D03A1">
      <w:pPr>
        <w:spacing w:after="120" w:line="360" w:lineRule="auto"/>
        <w:ind w:left="713"/>
        <w:jc w:val="both"/>
        <w:rPr>
          <w:rFonts w:asciiTheme="majorHAnsi" w:eastAsia="Times New Roman" w:hAnsiTheme="majorHAnsi"/>
          <w:b/>
          <w:bCs/>
          <w:sz w:val="28"/>
          <w:szCs w:val="24"/>
        </w:rPr>
      </w:pPr>
      <w:r w:rsidRPr="002D03A1">
        <w:rPr>
          <w:rFonts w:asciiTheme="majorHAnsi" w:eastAsia="Times New Roman" w:hAnsiTheme="majorHAnsi"/>
          <w:b/>
          <w:bCs/>
          <w:sz w:val="28"/>
          <w:szCs w:val="24"/>
        </w:rPr>
        <w:t xml:space="preserve">8.1 </w:t>
      </w:r>
      <w:r w:rsidRPr="002D03A1">
        <w:rPr>
          <w:rFonts w:asciiTheme="majorHAnsi" w:eastAsia="Times New Roman" w:hAnsiTheme="majorHAnsi"/>
          <w:b/>
          <w:sz w:val="28"/>
          <w:szCs w:val="24"/>
        </w:rPr>
        <w:t>Base of the points</w:t>
      </w:r>
    </w:p>
    <w:p w:rsidR="002D03A1" w:rsidRPr="002D03A1" w:rsidRDefault="00EB41FA" w:rsidP="002D03A1">
      <w:pPr>
        <w:spacing w:line="360" w:lineRule="auto"/>
        <w:ind w:left="713"/>
        <w:jc w:val="both"/>
        <w:rPr>
          <w:rFonts w:asciiTheme="majorHAnsi" w:eastAsia="Times New Roman" w:hAnsiTheme="majorHAnsi"/>
          <w:sz w:val="24"/>
          <w:szCs w:val="24"/>
        </w:rPr>
      </w:pPr>
      <w:r w:rsidRPr="002D03A1">
        <w:rPr>
          <w:rFonts w:asciiTheme="majorHAnsi" w:eastAsia="Times New Roman" w:hAnsiTheme="majorHAnsi"/>
          <w:sz w:val="24"/>
          <w:szCs w:val="24"/>
        </w:rPr>
        <w:t xml:space="preserve">Judges should evaluate the </w:t>
      </w:r>
      <w:r w:rsidR="00C21ED8">
        <w:rPr>
          <w:rFonts w:asciiTheme="majorHAnsi" w:eastAsia="Times New Roman" w:hAnsiTheme="majorHAnsi"/>
          <w:sz w:val="24"/>
          <w:szCs w:val="24"/>
        </w:rPr>
        <w:t>t</w:t>
      </w:r>
      <w:r w:rsidRPr="002D03A1">
        <w:rPr>
          <w:rFonts w:asciiTheme="majorHAnsi" w:eastAsia="Times New Roman" w:hAnsiTheme="majorHAnsi"/>
          <w:sz w:val="24"/>
          <w:szCs w:val="24"/>
        </w:rPr>
        <w:t xml:space="preserve">eams </w:t>
      </w:r>
      <w:r w:rsidR="00295DD2" w:rsidRPr="002D03A1">
        <w:rPr>
          <w:rFonts w:asciiTheme="majorHAnsi" w:eastAsia="Times New Roman" w:hAnsiTheme="majorHAnsi"/>
          <w:sz w:val="24"/>
          <w:szCs w:val="24"/>
        </w:rPr>
        <w:t>according to criteria specified in the paragraphs below</w:t>
      </w:r>
      <w:r w:rsidR="00F72DE9" w:rsidRPr="002D03A1">
        <w:rPr>
          <w:rFonts w:asciiTheme="majorHAnsi" w:eastAsia="Times New Roman" w:hAnsiTheme="majorHAnsi"/>
          <w:sz w:val="24"/>
          <w:szCs w:val="24"/>
        </w:rPr>
        <w:t xml:space="preserve"> and not to</w:t>
      </w:r>
      <w:r w:rsidR="004F26D2" w:rsidRPr="002D03A1">
        <w:rPr>
          <w:rFonts w:asciiTheme="majorHAnsi" w:eastAsia="Times New Roman" w:hAnsiTheme="majorHAnsi"/>
          <w:sz w:val="24"/>
          <w:szCs w:val="24"/>
        </w:rPr>
        <w:t xml:space="preserve"> consider the case on its own merits</w:t>
      </w:r>
      <w:r w:rsidRPr="002D03A1">
        <w:rPr>
          <w:rFonts w:asciiTheme="majorHAnsi" w:eastAsia="Times New Roman" w:hAnsiTheme="majorHAnsi"/>
          <w:sz w:val="24"/>
          <w:szCs w:val="24"/>
        </w:rPr>
        <w:t xml:space="preserve"> </w:t>
      </w:r>
      <w:r w:rsidR="002D03A1" w:rsidRPr="002D03A1">
        <w:rPr>
          <w:rFonts w:asciiTheme="majorHAnsi" w:eastAsia="Times New Roman" w:hAnsiTheme="majorHAnsi"/>
          <w:sz w:val="24"/>
          <w:szCs w:val="24"/>
        </w:rPr>
        <w:t>Meanwhile, at the end of the Oral round a judge can satisfy (fully or partly) or reject the claims of Taxpayer and as well as announce a legal reasoning of their position.</w:t>
      </w:r>
    </w:p>
    <w:p w:rsidR="002D03A1" w:rsidRPr="002D03A1" w:rsidRDefault="002D03A1" w:rsidP="002D03A1">
      <w:pPr>
        <w:spacing w:line="360" w:lineRule="auto"/>
        <w:ind w:left="713"/>
        <w:jc w:val="both"/>
        <w:rPr>
          <w:rFonts w:asciiTheme="majorHAnsi" w:eastAsia="Times New Roman" w:hAnsiTheme="majorHAnsi"/>
          <w:sz w:val="24"/>
          <w:szCs w:val="24"/>
        </w:rPr>
      </w:pPr>
      <w:r w:rsidRPr="002D03A1">
        <w:rPr>
          <w:rFonts w:asciiTheme="majorHAnsi" w:eastAsia="Times New Roman" w:hAnsiTheme="majorHAnsi"/>
          <w:sz w:val="24"/>
          <w:szCs w:val="24"/>
        </w:rPr>
        <w:t>The criteria are scored on a ten-point scale: 1-2 - "bad", 3-5 - "satisfactory", 6-8 - "good", 9-10 - "excellent".</w:t>
      </w:r>
    </w:p>
    <w:p w:rsidR="002D03A1" w:rsidRDefault="002D03A1" w:rsidP="002D03A1">
      <w:pPr>
        <w:spacing w:after="120"/>
        <w:ind w:left="713"/>
        <w:rPr>
          <w:rFonts w:asciiTheme="majorHAnsi" w:eastAsia="Times New Roman" w:hAnsiTheme="majorHAnsi"/>
          <w:b/>
          <w:bCs/>
          <w:sz w:val="28"/>
          <w:szCs w:val="28"/>
          <w:highlight w:val="yellow"/>
        </w:rPr>
      </w:pPr>
    </w:p>
    <w:p w:rsidR="002D03A1" w:rsidRPr="002D03A1" w:rsidRDefault="002D03A1" w:rsidP="002D03A1">
      <w:pPr>
        <w:spacing w:after="120"/>
        <w:ind w:left="713"/>
        <w:rPr>
          <w:rFonts w:asciiTheme="majorHAnsi" w:eastAsia="Times New Roman" w:hAnsiTheme="majorHAnsi"/>
          <w:b/>
          <w:bCs/>
          <w:sz w:val="28"/>
          <w:szCs w:val="24"/>
        </w:rPr>
      </w:pPr>
      <w:r w:rsidRPr="002D03A1">
        <w:rPr>
          <w:rFonts w:asciiTheme="majorHAnsi" w:eastAsia="Times New Roman" w:hAnsiTheme="majorHAnsi"/>
          <w:b/>
          <w:bCs/>
          <w:sz w:val="28"/>
          <w:szCs w:val="28"/>
        </w:rPr>
        <w:t xml:space="preserve">8.2 </w:t>
      </w:r>
      <w:r w:rsidRPr="002D03A1">
        <w:rPr>
          <w:rFonts w:asciiTheme="majorHAnsi" w:eastAsia="Times New Roman" w:hAnsiTheme="majorHAnsi"/>
          <w:b/>
          <w:sz w:val="28"/>
          <w:szCs w:val="28"/>
        </w:rPr>
        <w:t>Scoring the Memoranda</w:t>
      </w:r>
    </w:p>
    <w:p w:rsidR="00713EC8" w:rsidRPr="002D03A1" w:rsidRDefault="002D03A1" w:rsidP="002D03A1">
      <w:pPr>
        <w:spacing w:line="360" w:lineRule="auto"/>
        <w:ind w:left="713"/>
        <w:jc w:val="both"/>
        <w:rPr>
          <w:rFonts w:asciiTheme="majorHAnsi" w:hAnsiTheme="majorHAnsi"/>
          <w:sz w:val="18"/>
          <w:szCs w:val="20"/>
        </w:rPr>
      </w:pPr>
      <w:r w:rsidRPr="002D03A1">
        <w:rPr>
          <w:rFonts w:asciiTheme="majorHAnsi" w:eastAsia="Times New Roman" w:hAnsiTheme="majorHAnsi"/>
          <w:sz w:val="24"/>
          <w:szCs w:val="28"/>
        </w:rPr>
        <w:t xml:space="preserve">The total scores of each </w:t>
      </w:r>
      <w:r w:rsidR="00C21ED8">
        <w:rPr>
          <w:rFonts w:asciiTheme="majorHAnsi" w:eastAsia="Times New Roman" w:hAnsiTheme="majorHAnsi"/>
          <w:sz w:val="24"/>
          <w:szCs w:val="28"/>
        </w:rPr>
        <w:t>t</w:t>
      </w:r>
      <w:r w:rsidRPr="002D03A1">
        <w:rPr>
          <w:rFonts w:asciiTheme="majorHAnsi" w:eastAsia="Times New Roman" w:hAnsiTheme="majorHAnsi"/>
          <w:sz w:val="24"/>
          <w:szCs w:val="28"/>
        </w:rPr>
        <w:t xml:space="preserve">eam for the Memorandum is determined by adding the total number of </w:t>
      </w:r>
      <w:r w:rsidR="00C21ED8">
        <w:rPr>
          <w:rFonts w:asciiTheme="majorHAnsi" w:eastAsia="Times New Roman" w:hAnsiTheme="majorHAnsi"/>
          <w:sz w:val="24"/>
          <w:szCs w:val="28"/>
        </w:rPr>
        <w:t>t</w:t>
      </w:r>
      <w:r w:rsidRPr="002D03A1">
        <w:rPr>
          <w:rFonts w:asciiTheme="majorHAnsi" w:eastAsia="Times New Roman" w:hAnsiTheme="majorHAnsi"/>
          <w:sz w:val="24"/>
          <w:szCs w:val="28"/>
        </w:rPr>
        <w:t xml:space="preserve">eam </w:t>
      </w:r>
      <w:r w:rsidR="00C21ED8">
        <w:rPr>
          <w:rFonts w:asciiTheme="majorHAnsi" w:eastAsia="Times New Roman" w:hAnsiTheme="majorHAnsi"/>
          <w:sz w:val="24"/>
          <w:szCs w:val="28"/>
        </w:rPr>
        <w:t>p</w:t>
      </w:r>
      <w:r w:rsidRPr="002D03A1">
        <w:rPr>
          <w:rFonts w:asciiTheme="majorHAnsi" w:eastAsia="Times New Roman" w:hAnsiTheme="majorHAnsi"/>
          <w:sz w:val="24"/>
          <w:szCs w:val="28"/>
        </w:rPr>
        <w:t xml:space="preserve">oints for the Applicant's Memorandum and for the Defendant's Memorandum. The judge assesses each memorandum on a scale </w:t>
      </w:r>
      <w:r w:rsidR="00C21ED8">
        <w:rPr>
          <w:rFonts w:asciiTheme="majorHAnsi" w:eastAsia="Times New Roman" w:hAnsiTheme="majorHAnsi"/>
          <w:sz w:val="24"/>
          <w:szCs w:val="28"/>
        </w:rPr>
        <w:t>of</w:t>
      </w:r>
      <w:r w:rsidRPr="002D03A1">
        <w:rPr>
          <w:rFonts w:asciiTheme="majorHAnsi" w:eastAsia="Times New Roman" w:hAnsiTheme="majorHAnsi"/>
          <w:sz w:val="24"/>
          <w:szCs w:val="28"/>
        </w:rPr>
        <w:t xml:space="preserve"> </w:t>
      </w:r>
      <w:r w:rsidR="00C21ED8">
        <w:rPr>
          <w:rFonts w:asciiTheme="majorHAnsi" w:eastAsia="Times New Roman" w:hAnsiTheme="majorHAnsi"/>
          <w:sz w:val="24"/>
          <w:szCs w:val="28"/>
        </w:rPr>
        <w:t>50</w:t>
      </w:r>
      <w:r w:rsidRPr="002D03A1">
        <w:rPr>
          <w:rFonts w:asciiTheme="majorHAnsi" w:eastAsia="Times New Roman" w:hAnsiTheme="majorHAnsi"/>
          <w:sz w:val="24"/>
          <w:szCs w:val="28"/>
        </w:rPr>
        <w:t xml:space="preserve"> points. Points for the Memorandum are reduced by penalties.</w:t>
      </w:r>
    </w:p>
    <w:p w:rsidR="00295DD2" w:rsidRPr="005F08FC" w:rsidRDefault="00295DD2" w:rsidP="005F08FC">
      <w:pPr>
        <w:ind w:left="713"/>
        <w:rPr>
          <w:rFonts w:asciiTheme="majorHAnsi" w:eastAsia="Times New Roman" w:hAnsiTheme="majorHAnsi"/>
          <w:b/>
          <w:bCs/>
          <w:sz w:val="24"/>
          <w:szCs w:val="24"/>
        </w:rPr>
      </w:pPr>
    </w:p>
    <w:p w:rsidR="00713EC8" w:rsidRDefault="00713EC8">
      <w:pPr>
        <w:sectPr w:rsidR="00713EC8">
          <w:pgSz w:w="12240" w:h="15840"/>
          <w:pgMar w:top="558" w:right="560" w:bottom="923" w:left="1133" w:header="0" w:footer="0" w:gutter="0"/>
          <w:cols w:space="720" w:equalWidth="0">
            <w:col w:w="10547"/>
          </w:cols>
        </w:sectPr>
      </w:pPr>
    </w:p>
    <w:p w:rsidR="00713EC8" w:rsidRDefault="00713EC8">
      <w:pPr>
        <w:ind w:right="-6"/>
        <w:jc w:val="center"/>
        <w:rPr>
          <w:sz w:val="20"/>
          <w:szCs w:val="20"/>
        </w:rPr>
      </w:pPr>
    </w:p>
    <w:p w:rsidR="00713EC8" w:rsidRDefault="00713EC8">
      <w:pPr>
        <w:spacing w:line="304" w:lineRule="exact"/>
        <w:rPr>
          <w:sz w:val="20"/>
          <w:szCs w:val="20"/>
        </w:rPr>
      </w:pPr>
    </w:p>
    <w:p w:rsidR="00713EC8" w:rsidRDefault="00713EC8">
      <w:pPr>
        <w:spacing w:line="12" w:lineRule="exact"/>
        <w:rPr>
          <w:rFonts w:eastAsia="Times New Roman"/>
          <w:sz w:val="28"/>
          <w:szCs w:val="28"/>
          <w:highlight w:val="yellow"/>
        </w:rPr>
      </w:pPr>
    </w:p>
    <w:p w:rsidR="002D03A1" w:rsidRDefault="002D03A1">
      <w:pPr>
        <w:spacing w:line="12" w:lineRule="exact"/>
        <w:rPr>
          <w:sz w:val="20"/>
          <w:szCs w:val="20"/>
        </w:rPr>
      </w:pPr>
    </w:p>
    <w:p w:rsidR="002D03A1" w:rsidRDefault="002D03A1">
      <w:pPr>
        <w:ind w:left="7"/>
        <w:rPr>
          <w:rFonts w:eastAsia="Times New Roman"/>
          <w:b/>
          <w:bCs/>
          <w:sz w:val="28"/>
          <w:szCs w:val="28"/>
          <w:highlight w:val="yellow"/>
        </w:rPr>
      </w:pPr>
    </w:p>
    <w:p w:rsidR="00713EC8" w:rsidRPr="00AC4712" w:rsidRDefault="00E53715" w:rsidP="00AC4712">
      <w:pPr>
        <w:spacing w:line="360" w:lineRule="auto"/>
        <w:ind w:left="720" w:right="20"/>
        <w:jc w:val="both"/>
        <w:rPr>
          <w:rFonts w:asciiTheme="majorHAnsi" w:hAnsiTheme="majorHAnsi"/>
          <w:sz w:val="18"/>
          <w:szCs w:val="20"/>
        </w:rPr>
      </w:pPr>
      <w:r w:rsidRPr="00AC4712">
        <w:rPr>
          <w:rFonts w:asciiTheme="majorHAnsi" w:eastAsia="Times New Roman" w:hAnsiTheme="majorHAnsi"/>
          <w:sz w:val="24"/>
          <w:szCs w:val="28"/>
        </w:rPr>
        <w:t>For the assessment judge should use the following criteria (</w:t>
      </w:r>
      <w:r w:rsidR="00C21ED8">
        <w:rPr>
          <w:rFonts w:asciiTheme="majorHAnsi" w:eastAsia="Times New Roman" w:hAnsiTheme="majorHAnsi"/>
          <w:sz w:val="24"/>
          <w:szCs w:val="28"/>
        </w:rPr>
        <w:t>the</w:t>
      </w:r>
      <w:r w:rsidRPr="00AC4712">
        <w:rPr>
          <w:rFonts w:asciiTheme="majorHAnsi" w:eastAsia="Times New Roman" w:hAnsiTheme="majorHAnsi"/>
          <w:sz w:val="24"/>
          <w:szCs w:val="28"/>
        </w:rPr>
        <w:t xml:space="preserve"> Team can be </w:t>
      </w:r>
      <w:r w:rsidR="00C112BD" w:rsidRPr="00AC4712">
        <w:rPr>
          <w:rFonts w:asciiTheme="majorHAnsi" w:eastAsia="Times New Roman" w:hAnsiTheme="majorHAnsi"/>
          <w:sz w:val="24"/>
          <w:szCs w:val="28"/>
        </w:rPr>
        <w:t>granted</w:t>
      </w:r>
      <w:r w:rsidRPr="00AC4712">
        <w:rPr>
          <w:rFonts w:asciiTheme="majorHAnsi" w:eastAsia="Times New Roman" w:hAnsiTheme="majorHAnsi"/>
          <w:sz w:val="24"/>
          <w:szCs w:val="28"/>
        </w:rPr>
        <w:t xml:space="preserve"> up to 10 points in respect of each criterion</w:t>
      </w:r>
      <w:r w:rsidR="00C112BD" w:rsidRPr="00AC4712">
        <w:rPr>
          <w:rFonts w:asciiTheme="majorHAnsi" w:eastAsia="Times New Roman" w:hAnsiTheme="majorHAnsi"/>
          <w:sz w:val="24"/>
          <w:szCs w:val="28"/>
        </w:rPr>
        <w:t>)</w:t>
      </w:r>
      <w:r w:rsidRPr="00AC4712">
        <w:rPr>
          <w:rFonts w:asciiTheme="majorHAnsi" w:eastAsia="Times New Roman" w:hAnsiTheme="majorHAnsi"/>
          <w:sz w:val="24"/>
          <w:szCs w:val="28"/>
        </w:rPr>
        <w:t>:</w:t>
      </w:r>
    </w:p>
    <w:p w:rsidR="00C21ED8" w:rsidRDefault="00EB41FA" w:rsidP="00AC4712">
      <w:pPr>
        <w:spacing w:line="360" w:lineRule="auto"/>
        <w:ind w:left="720"/>
        <w:jc w:val="both"/>
        <w:rPr>
          <w:rFonts w:asciiTheme="majorHAnsi" w:eastAsia="Times New Roman" w:hAnsiTheme="majorHAnsi"/>
          <w:sz w:val="24"/>
          <w:szCs w:val="28"/>
        </w:rPr>
      </w:pPr>
      <w:r w:rsidRPr="00AC4712">
        <w:rPr>
          <w:rFonts w:asciiTheme="majorHAnsi" w:eastAsia="Times New Roman" w:hAnsiTheme="majorHAnsi"/>
          <w:sz w:val="24"/>
          <w:szCs w:val="28"/>
        </w:rPr>
        <w:t xml:space="preserve">a. </w:t>
      </w:r>
      <w:r w:rsidR="00C21ED8" w:rsidRPr="00C21ED8">
        <w:rPr>
          <w:rFonts w:asciiTheme="majorHAnsi" w:eastAsia="Times New Roman" w:hAnsiTheme="majorHAnsi"/>
          <w:sz w:val="24"/>
          <w:szCs w:val="28"/>
        </w:rPr>
        <w:t>in-depth factual analysis</w:t>
      </w:r>
    </w:p>
    <w:p w:rsidR="00713EC8" w:rsidRPr="00AC4712" w:rsidRDefault="00C21ED8" w:rsidP="00AC4712">
      <w:pPr>
        <w:spacing w:line="360" w:lineRule="auto"/>
        <w:ind w:left="720"/>
        <w:jc w:val="both"/>
        <w:rPr>
          <w:rFonts w:asciiTheme="majorHAnsi" w:hAnsiTheme="majorHAnsi"/>
          <w:sz w:val="18"/>
          <w:szCs w:val="20"/>
        </w:rPr>
      </w:pPr>
      <w:r w:rsidRPr="00AC4712">
        <w:rPr>
          <w:rFonts w:asciiTheme="majorHAnsi" w:eastAsia="Times New Roman" w:hAnsiTheme="majorHAnsi"/>
          <w:sz w:val="24"/>
          <w:szCs w:val="28"/>
        </w:rPr>
        <w:t>b.</w:t>
      </w:r>
      <w:r w:rsidRPr="00C21ED8">
        <w:rPr>
          <w:rFonts w:asciiTheme="majorHAnsi" w:eastAsia="Times New Roman" w:hAnsiTheme="majorHAnsi"/>
          <w:sz w:val="24"/>
          <w:szCs w:val="28"/>
        </w:rPr>
        <w:t xml:space="preserve"> </w:t>
      </w:r>
      <w:r w:rsidR="00EB41FA" w:rsidRPr="00AC4712">
        <w:rPr>
          <w:rFonts w:asciiTheme="majorHAnsi" w:eastAsia="Times New Roman" w:hAnsiTheme="majorHAnsi"/>
          <w:sz w:val="24"/>
          <w:szCs w:val="28"/>
        </w:rPr>
        <w:t>knowledge of law, the existence of links;</w:t>
      </w:r>
    </w:p>
    <w:p w:rsidR="00713EC8" w:rsidRPr="00AC4712" w:rsidRDefault="00C21ED8" w:rsidP="00AC4712">
      <w:pPr>
        <w:spacing w:line="360" w:lineRule="auto"/>
        <w:ind w:left="720"/>
        <w:jc w:val="both"/>
        <w:rPr>
          <w:rFonts w:asciiTheme="majorHAnsi" w:hAnsiTheme="majorHAnsi"/>
          <w:sz w:val="18"/>
          <w:szCs w:val="20"/>
        </w:rPr>
      </w:pPr>
      <w:r>
        <w:rPr>
          <w:rFonts w:asciiTheme="majorHAnsi" w:eastAsia="Times New Roman" w:hAnsiTheme="majorHAnsi"/>
          <w:sz w:val="24"/>
          <w:szCs w:val="28"/>
          <w:lang w:val="ru-RU"/>
        </w:rPr>
        <w:t>с</w:t>
      </w:r>
      <w:r w:rsidR="00EB41FA" w:rsidRPr="00AC4712">
        <w:rPr>
          <w:rFonts w:asciiTheme="majorHAnsi" w:eastAsia="Times New Roman" w:hAnsiTheme="majorHAnsi"/>
          <w:sz w:val="24"/>
          <w:szCs w:val="28"/>
        </w:rPr>
        <w:t>. usage of judicial practice;</w:t>
      </w:r>
    </w:p>
    <w:p w:rsidR="00713EC8" w:rsidRPr="00C21ED8" w:rsidRDefault="00EB41FA" w:rsidP="00C21ED8">
      <w:pPr>
        <w:spacing w:line="360" w:lineRule="auto"/>
        <w:ind w:left="720" w:right="2080"/>
        <w:jc w:val="both"/>
        <w:rPr>
          <w:rFonts w:asciiTheme="majorHAnsi" w:eastAsia="Times New Roman" w:hAnsiTheme="majorHAnsi"/>
          <w:sz w:val="24"/>
          <w:szCs w:val="28"/>
        </w:rPr>
      </w:pPr>
      <w:r w:rsidRPr="00AC4712">
        <w:rPr>
          <w:rFonts w:asciiTheme="majorHAnsi" w:eastAsia="Times New Roman" w:hAnsiTheme="majorHAnsi"/>
          <w:sz w:val="24"/>
          <w:szCs w:val="28"/>
        </w:rPr>
        <w:t>d.</w:t>
      </w:r>
      <w:r w:rsidR="00E53715" w:rsidRPr="00AC4712">
        <w:rPr>
          <w:rFonts w:asciiTheme="majorHAnsi" w:eastAsia="Times New Roman" w:hAnsiTheme="majorHAnsi"/>
          <w:sz w:val="24"/>
          <w:szCs w:val="28"/>
        </w:rPr>
        <w:t xml:space="preserve"> argumentation, the application of norms to the circumstances of the case; e. sequence.</w:t>
      </w:r>
    </w:p>
    <w:p w:rsidR="00713EC8" w:rsidRPr="00AC4712" w:rsidRDefault="00713EC8" w:rsidP="00AC4712">
      <w:pPr>
        <w:spacing w:line="360" w:lineRule="auto"/>
        <w:ind w:left="713"/>
        <w:jc w:val="both"/>
        <w:rPr>
          <w:rFonts w:asciiTheme="majorHAnsi" w:hAnsiTheme="majorHAnsi"/>
          <w:sz w:val="18"/>
          <w:szCs w:val="20"/>
        </w:rPr>
      </w:pPr>
    </w:p>
    <w:p w:rsidR="00713EC8" w:rsidRPr="00AC4712" w:rsidRDefault="00EB41FA" w:rsidP="00AC4712">
      <w:pPr>
        <w:spacing w:line="360" w:lineRule="auto"/>
        <w:ind w:left="720"/>
        <w:jc w:val="both"/>
        <w:rPr>
          <w:rFonts w:asciiTheme="majorHAnsi" w:hAnsiTheme="majorHAnsi"/>
          <w:b/>
          <w:sz w:val="20"/>
          <w:szCs w:val="20"/>
        </w:rPr>
      </w:pPr>
      <w:r w:rsidRPr="00AC4712">
        <w:rPr>
          <w:rFonts w:asciiTheme="majorHAnsi" w:eastAsia="Times New Roman" w:hAnsiTheme="majorHAnsi"/>
          <w:b/>
          <w:bCs/>
          <w:sz w:val="28"/>
          <w:szCs w:val="28"/>
        </w:rPr>
        <w:t xml:space="preserve">8.3 </w:t>
      </w:r>
      <w:r w:rsidR="00EB490A" w:rsidRPr="00AC4712">
        <w:rPr>
          <w:rFonts w:asciiTheme="majorHAnsi" w:eastAsia="Times New Roman" w:hAnsiTheme="majorHAnsi"/>
          <w:b/>
          <w:sz w:val="28"/>
          <w:szCs w:val="28"/>
        </w:rPr>
        <w:t>Scor</w:t>
      </w:r>
      <w:r w:rsidR="00C112BD" w:rsidRPr="00AC4712">
        <w:rPr>
          <w:rFonts w:asciiTheme="majorHAnsi" w:eastAsia="Times New Roman" w:hAnsiTheme="majorHAnsi"/>
          <w:b/>
          <w:sz w:val="28"/>
          <w:szCs w:val="28"/>
        </w:rPr>
        <w:t>ing</w:t>
      </w:r>
      <w:r w:rsidRPr="00AC4712">
        <w:rPr>
          <w:rFonts w:asciiTheme="majorHAnsi" w:eastAsia="Times New Roman" w:hAnsiTheme="majorHAnsi"/>
          <w:b/>
          <w:sz w:val="28"/>
          <w:szCs w:val="28"/>
        </w:rPr>
        <w:t xml:space="preserve"> </w:t>
      </w:r>
      <w:r w:rsidR="00C21ED8">
        <w:rPr>
          <w:rFonts w:asciiTheme="majorHAnsi" w:eastAsia="Times New Roman" w:hAnsiTheme="majorHAnsi"/>
          <w:b/>
          <w:sz w:val="28"/>
          <w:szCs w:val="28"/>
        </w:rPr>
        <w:t xml:space="preserve">the </w:t>
      </w:r>
      <w:r w:rsidR="00EB490A" w:rsidRPr="00AC4712">
        <w:rPr>
          <w:rFonts w:asciiTheme="majorHAnsi" w:eastAsia="Times New Roman" w:hAnsiTheme="majorHAnsi"/>
          <w:b/>
          <w:sz w:val="28"/>
          <w:szCs w:val="28"/>
        </w:rPr>
        <w:t>O</w:t>
      </w:r>
      <w:r w:rsidRPr="00AC4712">
        <w:rPr>
          <w:rFonts w:asciiTheme="majorHAnsi" w:eastAsia="Times New Roman" w:hAnsiTheme="majorHAnsi"/>
          <w:b/>
          <w:sz w:val="28"/>
          <w:szCs w:val="28"/>
        </w:rPr>
        <w:t>ral round</w:t>
      </w:r>
      <w:r w:rsidR="00C21ED8">
        <w:rPr>
          <w:rFonts w:asciiTheme="majorHAnsi" w:eastAsia="Times New Roman" w:hAnsiTheme="majorHAnsi"/>
          <w:b/>
          <w:sz w:val="28"/>
          <w:szCs w:val="28"/>
        </w:rPr>
        <w:t>s</w:t>
      </w:r>
    </w:p>
    <w:p w:rsidR="00713EC8" w:rsidRPr="00AC4712" w:rsidRDefault="00713EC8" w:rsidP="00AC4712">
      <w:pPr>
        <w:spacing w:line="360" w:lineRule="auto"/>
        <w:ind w:left="713"/>
        <w:jc w:val="both"/>
        <w:rPr>
          <w:rFonts w:asciiTheme="majorHAnsi" w:hAnsiTheme="majorHAnsi"/>
          <w:sz w:val="18"/>
          <w:szCs w:val="20"/>
        </w:rPr>
      </w:pPr>
    </w:p>
    <w:p w:rsidR="005D33B8" w:rsidRPr="00AC4712" w:rsidRDefault="00EB41FA" w:rsidP="00AC4712">
      <w:pPr>
        <w:spacing w:line="360" w:lineRule="auto"/>
        <w:ind w:left="720" w:right="1120"/>
        <w:jc w:val="both"/>
        <w:rPr>
          <w:rFonts w:asciiTheme="majorHAnsi" w:eastAsia="Times New Roman" w:hAnsiTheme="majorHAnsi"/>
          <w:sz w:val="24"/>
          <w:szCs w:val="28"/>
        </w:rPr>
      </w:pPr>
      <w:r w:rsidRPr="00AC4712">
        <w:rPr>
          <w:rFonts w:asciiTheme="majorHAnsi" w:eastAsia="Times New Roman" w:hAnsiTheme="majorHAnsi"/>
          <w:sz w:val="24"/>
          <w:szCs w:val="28"/>
        </w:rPr>
        <w:t xml:space="preserve">The judge assesses </w:t>
      </w:r>
      <w:r w:rsidR="00C21ED8">
        <w:rPr>
          <w:rFonts w:asciiTheme="majorHAnsi" w:eastAsia="Times New Roman" w:hAnsiTheme="majorHAnsi"/>
          <w:sz w:val="24"/>
          <w:szCs w:val="28"/>
        </w:rPr>
        <w:t>the</w:t>
      </w:r>
      <w:r w:rsidR="005D33B8" w:rsidRPr="00AC4712">
        <w:rPr>
          <w:rFonts w:asciiTheme="majorHAnsi" w:eastAsia="Times New Roman" w:hAnsiTheme="majorHAnsi"/>
          <w:sz w:val="24"/>
          <w:szCs w:val="28"/>
        </w:rPr>
        <w:t xml:space="preserve"> Team</w:t>
      </w:r>
      <w:r w:rsidRPr="00AC4712">
        <w:rPr>
          <w:rFonts w:asciiTheme="majorHAnsi" w:eastAsia="Times New Roman" w:hAnsiTheme="majorHAnsi"/>
          <w:sz w:val="24"/>
          <w:szCs w:val="28"/>
        </w:rPr>
        <w:t xml:space="preserve"> on a scale </w:t>
      </w:r>
      <w:r w:rsidR="00C21ED8">
        <w:rPr>
          <w:rFonts w:asciiTheme="majorHAnsi" w:eastAsia="Times New Roman" w:hAnsiTheme="majorHAnsi"/>
          <w:sz w:val="24"/>
          <w:szCs w:val="28"/>
        </w:rPr>
        <w:t>of 70</w:t>
      </w:r>
      <w:r w:rsidRPr="00AC4712">
        <w:rPr>
          <w:rFonts w:asciiTheme="majorHAnsi" w:eastAsia="Times New Roman" w:hAnsiTheme="majorHAnsi"/>
          <w:sz w:val="24"/>
          <w:szCs w:val="28"/>
        </w:rPr>
        <w:t xml:space="preserve"> points.</w:t>
      </w:r>
      <w:r w:rsidR="005D33B8" w:rsidRPr="00AC4712">
        <w:rPr>
          <w:rFonts w:asciiTheme="majorHAnsi" w:eastAsia="Times New Roman" w:hAnsiTheme="majorHAnsi"/>
          <w:sz w:val="24"/>
          <w:szCs w:val="28"/>
        </w:rPr>
        <w:t xml:space="preserve"> The points can be reduced by the Penalties. For the assessment judge should use the following criteria (</w:t>
      </w:r>
      <w:r w:rsidR="00C21ED8">
        <w:rPr>
          <w:rFonts w:asciiTheme="majorHAnsi" w:eastAsia="Times New Roman" w:hAnsiTheme="majorHAnsi"/>
          <w:sz w:val="24"/>
          <w:szCs w:val="28"/>
        </w:rPr>
        <w:t>the</w:t>
      </w:r>
      <w:r w:rsidR="005D33B8" w:rsidRPr="00AC4712">
        <w:rPr>
          <w:rFonts w:asciiTheme="majorHAnsi" w:eastAsia="Times New Roman" w:hAnsiTheme="majorHAnsi"/>
          <w:sz w:val="24"/>
          <w:szCs w:val="28"/>
        </w:rPr>
        <w:t xml:space="preserve"> Team can </w:t>
      </w:r>
      <w:r w:rsidR="00C112BD" w:rsidRPr="00AC4712">
        <w:rPr>
          <w:rFonts w:asciiTheme="majorHAnsi" w:eastAsia="Times New Roman" w:hAnsiTheme="majorHAnsi"/>
          <w:sz w:val="24"/>
          <w:szCs w:val="28"/>
        </w:rPr>
        <w:t xml:space="preserve">be granted </w:t>
      </w:r>
      <w:r w:rsidR="005D33B8" w:rsidRPr="00AC4712">
        <w:rPr>
          <w:rFonts w:asciiTheme="majorHAnsi" w:eastAsia="Times New Roman" w:hAnsiTheme="majorHAnsi"/>
          <w:sz w:val="24"/>
          <w:szCs w:val="28"/>
        </w:rPr>
        <w:t>up to 10 points in respect of each criterion):</w:t>
      </w:r>
    </w:p>
    <w:p w:rsidR="005D33B8" w:rsidRPr="00AC4712" w:rsidRDefault="00EB41FA" w:rsidP="00AC4712">
      <w:pPr>
        <w:spacing w:line="360" w:lineRule="auto"/>
        <w:ind w:left="720" w:right="1120"/>
        <w:jc w:val="both"/>
        <w:rPr>
          <w:rFonts w:asciiTheme="majorHAnsi" w:eastAsia="Times New Roman" w:hAnsiTheme="majorHAnsi"/>
          <w:sz w:val="24"/>
          <w:szCs w:val="28"/>
        </w:rPr>
      </w:pPr>
      <w:r w:rsidRPr="00AC4712">
        <w:rPr>
          <w:rFonts w:asciiTheme="majorHAnsi" w:eastAsia="Times New Roman" w:hAnsiTheme="majorHAnsi"/>
          <w:sz w:val="24"/>
          <w:szCs w:val="28"/>
        </w:rPr>
        <w:t xml:space="preserve">a. knowledge of law, the availability of links; </w:t>
      </w:r>
    </w:p>
    <w:p w:rsidR="00713EC8" w:rsidRPr="00AC4712" w:rsidRDefault="00C21ED8" w:rsidP="00AC4712">
      <w:pPr>
        <w:spacing w:line="360" w:lineRule="auto"/>
        <w:ind w:left="720"/>
        <w:jc w:val="both"/>
        <w:rPr>
          <w:rFonts w:asciiTheme="majorHAnsi" w:hAnsiTheme="majorHAnsi"/>
          <w:sz w:val="18"/>
          <w:szCs w:val="20"/>
        </w:rPr>
      </w:pPr>
      <w:r>
        <w:rPr>
          <w:rFonts w:asciiTheme="majorHAnsi" w:eastAsia="Times New Roman" w:hAnsiTheme="majorHAnsi"/>
          <w:sz w:val="24"/>
          <w:szCs w:val="28"/>
        </w:rPr>
        <w:t>c</w:t>
      </w:r>
      <w:r w:rsidR="00EB41FA" w:rsidRPr="00AC4712">
        <w:rPr>
          <w:rFonts w:asciiTheme="majorHAnsi" w:eastAsia="Times New Roman" w:hAnsiTheme="majorHAnsi"/>
          <w:sz w:val="24"/>
          <w:szCs w:val="28"/>
        </w:rPr>
        <w:t>. argumentation, the application of norms to the circumstances of the case;</w:t>
      </w:r>
    </w:p>
    <w:p w:rsidR="00C21ED8" w:rsidRDefault="00C21ED8" w:rsidP="00C21ED8">
      <w:pPr>
        <w:tabs>
          <w:tab w:val="left" w:pos="227"/>
        </w:tabs>
        <w:spacing w:line="360" w:lineRule="auto"/>
        <w:ind w:left="727"/>
        <w:jc w:val="both"/>
        <w:rPr>
          <w:rFonts w:asciiTheme="majorHAnsi" w:eastAsia="Times New Roman" w:hAnsiTheme="majorHAnsi"/>
          <w:sz w:val="24"/>
          <w:szCs w:val="28"/>
        </w:rPr>
      </w:pPr>
      <w:r>
        <w:rPr>
          <w:rFonts w:asciiTheme="majorHAnsi" w:eastAsia="Times New Roman" w:hAnsiTheme="majorHAnsi"/>
          <w:sz w:val="24"/>
          <w:szCs w:val="28"/>
        </w:rPr>
        <w:t xml:space="preserve">d. </w:t>
      </w:r>
      <w:r w:rsidR="00AC4712">
        <w:rPr>
          <w:rFonts w:asciiTheme="majorHAnsi" w:eastAsia="Times New Roman" w:hAnsiTheme="majorHAnsi"/>
          <w:sz w:val="24"/>
          <w:szCs w:val="28"/>
        </w:rPr>
        <w:t>l</w:t>
      </w:r>
      <w:r w:rsidR="00C112BD" w:rsidRPr="00AC4712">
        <w:rPr>
          <w:rFonts w:asciiTheme="majorHAnsi" w:eastAsia="Times New Roman" w:hAnsiTheme="majorHAnsi"/>
          <w:sz w:val="24"/>
          <w:szCs w:val="28"/>
        </w:rPr>
        <w:t xml:space="preserve">ogical </w:t>
      </w:r>
      <w:r w:rsidR="005D33B8" w:rsidRPr="00AC4712">
        <w:rPr>
          <w:rFonts w:asciiTheme="majorHAnsi" w:eastAsia="Times New Roman" w:hAnsiTheme="majorHAnsi"/>
          <w:sz w:val="24"/>
          <w:szCs w:val="28"/>
        </w:rPr>
        <w:t>s</w:t>
      </w:r>
      <w:r w:rsidR="00EB41FA" w:rsidRPr="00AC4712">
        <w:rPr>
          <w:rFonts w:asciiTheme="majorHAnsi" w:eastAsia="Times New Roman" w:hAnsiTheme="majorHAnsi"/>
          <w:sz w:val="24"/>
          <w:szCs w:val="28"/>
        </w:rPr>
        <w:t>equence</w:t>
      </w:r>
      <w:r w:rsidR="005D33B8" w:rsidRPr="00AC4712">
        <w:rPr>
          <w:rFonts w:asciiTheme="majorHAnsi" w:eastAsia="Times New Roman" w:hAnsiTheme="majorHAnsi"/>
          <w:sz w:val="24"/>
          <w:szCs w:val="28"/>
        </w:rPr>
        <w:t xml:space="preserve"> of </w:t>
      </w:r>
      <w:r w:rsidR="00C112BD" w:rsidRPr="00AC4712">
        <w:rPr>
          <w:rFonts w:asciiTheme="majorHAnsi" w:eastAsia="Times New Roman" w:hAnsiTheme="majorHAnsi"/>
          <w:sz w:val="24"/>
          <w:szCs w:val="28"/>
        </w:rPr>
        <w:t xml:space="preserve">arguments in </w:t>
      </w:r>
      <w:r w:rsidR="005D33B8" w:rsidRPr="00AC4712">
        <w:rPr>
          <w:rFonts w:asciiTheme="majorHAnsi" w:eastAsia="Times New Roman" w:hAnsiTheme="majorHAnsi"/>
          <w:sz w:val="24"/>
          <w:szCs w:val="28"/>
        </w:rPr>
        <w:t>position</w:t>
      </w:r>
      <w:r w:rsidR="00EB41FA" w:rsidRPr="00AC4712">
        <w:rPr>
          <w:rFonts w:asciiTheme="majorHAnsi" w:eastAsia="Times New Roman" w:hAnsiTheme="majorHAnsi"/>
          <w:sz w:val="24"/>
          <w:szCs w:val="28"/>
        </w:rPr>
        <w:t>;</w:t>
      </w:r>
    </w:p>
    <w:p w:rsidR="00C21ED8" w:rsidRDefault="00C21ED8" w:rsidP="00C21ED8">
      <w:pPr>
        <w:tabs>
          <w:tab w:val="left" w:pos="227"/>
        </w:tabs>
        <w:spacing w:line="360" w:lineRule="auto"/>
        <w:ind w:left="727"/>
        <w:jc w:val="both"/>
        <w:rPr>
          <w:rFonts w:asciiTheme="majorHAnsi" w:eastAsia="Times New Roman" w:hAnsiTheme="majorHAnsi"/>
          <w:sz w:val="24"/>
          <w:szCs w:val="28"/>
        </w:rPr>
      </w:pPr>
      <w:r>
        <w:rPr>
          <w:rFonts w:asciiTheme="majorHAnsi" w:eastAsia="Times New Roman" w:hAnsiTheme="majorHAnsi"/>
          <w:sz w:val="24"/>
          <w:szCs w:val="28"/>
        </w:rPr>
        <w:t xml:space="preserve">e. </w:t>
      </w:r>
      <w:r w:rsidR="00EB41FA" w:rsidRPr="00AC4712">
        <w:rPr>
          <w:rFonts w:asciiTheme="majorHAnsi" w:eastAsia="Times New Roman" w:hAnsiTheme="majorHAnsi"/>
          <w:sz w:val="24"/>
          <w:szCs w:val="28"/>
        </w:rPr>
        <w:t>ability to answer questions;</w:t>
      </w:r>
    </w:p>
    <w:p w:rsidR="00C21ED8" w:rsidRDefault="00C21ED8" w:rsidP="00C21ED8">
      <w:pPr>
        <w:tabs>
          <w:tab w:val="left" w:pos="227"/>
        </w:tabs>
        <w:spacing w:line="360" w:lineRule="auto"/>
        <w:ind w:left="727"/>
        <w:jc w:val="both"/>
        <w:rPr>
          <w:rFonts w:asciiTheme="majorHAnsi" w:eastAsia="Times New Roman" w:hAnsiTheme="majorHAnsi"/>
          <w:sz w:val="24"/>
          <w:szCs w:val="28"/>
        </w:rPr>
      </w:pPr>
      <w:r>
        <w:rPr>
          <w:rFonts w:asciiTheme="majorHAnsi" w:eastAsia="Times New Roman" w:hAnsiTheme="majorHAnsi"/>
          <w:sz w:val="24"/>
          <w:szCs w:val="28"/>
        </w:rPr>
        <w:t xml:space="preserve">f. </w:t>
      </w:r>
      <w:r w:rsidR="00EB41FA" w:rsidRPr="00AC4712">
        <w:rPr>
          <w:rFonts w:asciiTheme="majorHAnsi" w:eastAsia="Times New Roman" w:hAnsiTheme="majorHAnsi"/>
          <w:sz w:val="24"/>
          <w:szCs w:val="28"/>
        </w:rPr>
        <w:t>participation in the debate of the parties</w:t>
      </w:r>
      <w:r w:rsidR="005D33B8" w:rsidRPr="00AC4712">
        <w:rPr>
          <w:rFonts w:asciiTheme="majorHAnsi" w:eastAsia="Times New Roman" w:hAnsiTheme="majorHAnsi"/>
          <w:sz w:val="24"/>
          <w:szCs w:val="28"/>
        </w:rPr>
        <w:t xml:space="preserve"> and ability to answer opponent’s questions;</w:t>
      </w:r>
    </w:p>
    <w:p w:rsidR="00C21ED8" w:rsidRDefault="00C21ED8" w:rsidP="00C21ED8">
      <w:pPr>
        <w:tabs>
          <w:tab w:val="left" w:pos="227"/>
        </w:tabs>
        <w:spacing w:line="360" w:lineRule="auto"/>
        <w:ind w:left="727"/>
        <w:jc w:val="both"/>
        <w:rPr>
          <w:rFonts w:asciiTheme="majorHAnsi" w:eastAsia="Times New Roman" w:hAnsiTheme="majorHAnsi"/>
          <w:sz w:val="24"/>
          <w:szCs w:val="28"/>
        </w:rPr>
      </w:pPr>
      <w:r>
        <w:rPr>
          <w:rFonts w:asciiTheme="majorHAnsi" w:eastAsia="Times New Roman" w:hAnsiTheme="majorHAnsi"/>
          <w:sz w:val="24"/>
          <w:szCs w:val="28"/>
        </w:rPr>
        <w:t xml:space="preserve">g. </w:t>
      </w:r>
      <w:r w:rsidR="00C112BD" w:rsidRPr="00AC4712">
        <w:rPr>
          <w:rFonts w:asciiTheme="majorHAnsi" w:eastAsia="Times New Roman" w:hAnsiTheme="majorHAnsi"/>
          <w:sz w:val="24"/>
          <w:szCs w:val="28"/>
        </w:rPr>
        <w:t>non-trivial</w:t>
      </w:r>
      <w:r w:rsidR="005D33B8" w:rsidRPr="00AC4712">
        <w:rPr>
          <w:rFonts w:asciiTheme="majorHAnsi" w:eastAsia="Times New Roman" w:hAnsiTheme="majorHAnsi"/>
          <w:sz w:val="24"/>
          <w:szCs w:val="28"/>
        </w:rPr>
        <w:t xml:space="preserve"> tactical techniques demonstrated within the Oral roun</w:t>
      </w:r>
      <w:r w:rsidR="008144B3">
        <w:rPr>
          <w:rFonts w:asciiTheme="majorHAnsi" w:eastAsia="Times New Roman" w:hAnsiTheme="majorHAnsi"/>
          <w:sz w:val="24"/>
          <w:szCs w:val="28"/>
        </w:rPr>
        <w:t>d;</w:t>
      </w:r>
    </w:p>
    <w:p w:rsidR="00713EC8" w:rsidRPr="007513D4" w:rsidRDefault="00C21ED8" w:rsidP="00C21ED8">
      <w:pPr>
        <w:tabs>
          <w:tab w:val="left" w:pos="227"/>
        </w:tabs>
        <w:spacing w:line="360" w:lineRule="auto"/>
        <w:ind w:left="727"/>
        <w:jc w:val="both"/>
        <w:rPr>
          <w:rFonts w:asciiTheme="majorHAnsi" w:eastAsia="Times New Roman" w:hAnsiTheme="majorHAnsi"/>
          <w:sz w:val="24"/>
          <w:szCs w:val="28"/>
        </w:rPr>
        <w:sectPr w:rsidR="00713EC8" w:rsidRPr="007513D4">
          <w:pgSz w:w="12240" w:h="15840"/>
          <w:pgMar w:top="558" w:right="560" w:bottom="1440" w:left="1133" w:header="0" w:footer="0" w:gutter="0"/>
          <w:cols w:space="720" w:equalWidth="0">
            <w:col w:w="10547"/>
          </w:cols>
        </w:sectPr>
      </w:pPr>
      <w:r>
        <w:rPr>
          <w:rFonts w:asciiTheme="majorHAnsi" w:eastAsia="Times New Roman" w:hAnsiTheme="majorHAnsi"/>
          <w:sz w:val="24"/>
          <w:szCs w:val="28"/>
        </w:rPr>
        <w:t xml:space="preserve">h. </w:t>
      </w:r>
      <w:r w:rsidR="009C47A9" w:rsidRPr="007513D4">
        <w:rPr>
          <w:rFonts w:asciiTheme="majorHAnsi" w:eastAsia="Times New Roman" w:hAnsiTheme="majorHAnsi"/>
          <w:sz w:val="24"/>
          <w:szCs w:val="28"/>
        </w:rPr>
        <w:t>u</w:t>
      </w:r>
      <w:r w:rsidR="005D33B8" w:rsidRPr="007513D4">
        <w:rPr>
          <w:rFonts w:asciiTheme="majorHAnsi" w:eastAsia="Times New Roman" w:hAnsiTheme="majorHAnsi"/>
          <w:sz w:val="24"/>
          <w:szCs w:val="28"/>
        </w:rPr>
        <w:t>s</w:t>
      </w:r>
      <w:r>
        <w:rPr>
          <w:rFonts w:asciiTheme="majorHAnsi" w:eastAsia="Times New Roman" w:hAnsiTheme="majorHAnsi"/>
          <w:sz w:val="24"/>
          <w:szCs w:val="28"/>
        </w:rPr>
        <w:t>age</w:t>
      </w:r>
      <w:r w:rsidR="005D33B8" w:rsidRPr="007513D4">
        <w:rPr>
          <w:rFonts w:asciiTheme="majorHAnsi" w:eastAsia="Times New Roman" w:hAnsiTheme="majorHAnsi"/>
          <w:sz w:val="24"/>
          <w:szCs w:val="28"/>
        </w:rPr>
        <w:t xml:space="preserve"> of arguments </w:t>
      </w:r>
      <w:r w:rsidR="003F5685" w:rsidRPr="007513D4">
        <w:rPr>
          <w:rFonts w:asciiTheme="majorHAnsi" w:eastAsia="Times New Roman" w:hAnsiTheme="majorHAnsi"/>
          <w:sz w:val="24"/>
          <w:szCs w:val="28"/>
        </w:rPr>
        <w:t xml:space="preserve">that have not been included in </w:t>
      </w:r>
      <w:r w:rsidR="00C112BD" w:rsidRPr="007513D4">
        <w:rPr>
          <w:rFonts w:asciiTheme="majorHAnsi" w:eastAsia="Times New Roman" w:hAnsiTheme="majorHAnsi"/>
          <w:sz w:val="24"/>
          <w:szCs w:val="28"/>
        </w:rPr>
        <w:t xml:space="preserve">the </w:t>
      </w:r>
      <w:r w:rsidR="003F5685" w:rsidRPr="007513D4">
        <w:rPr>
          <w:rFonts w:asciiTheme="majorHAnsi" w:eastAsia="Times New Roman" w:hAnsiTheme="majorHAnsi"/>
          <w:sz w:val="24"/>
          <w:szCs w:val="28"/>
        </w:rPr>
        <w:t>position before</w:t>
      </w:r>
    </w:p>
    <w:p w:rsidR="00713EC8" w:rsidRDefault="00713EC8" w:rsidP="00DA7D02">
      <w:pPr>
        <w:ind w:right="40"/>
        <w:rPr>
          <w:sz w:val="20"/>
          <w:szCs w:val="20"/>
        </w:rPr>
      </w:pPr>
    </w:p>
    <w:p w:rsidR="00713EC8" w:rsidRDefault="00713EC8">
      <w:pPr>
        <w:spacing w:line="295" w:lineRule="exact"/>
        <w:rPr>
          <w:sz w:val="20"/>
          <w:szCs w:val="20"/>
        </w:rPr>
      </w:pPr>
    </w:p>
    <w:p w:rsidR="00713EC8" w:rsidRPr="008144B3" w:rsidRDefault="00EB41FA" w:rsidP="008144B3">
      <w:pPr>
        <w:spacing w:line="360" w:lineRule="auto"/>
        <w:ind w:left="713"/>
        <w:jc w:val="both"/>
        <w:rPr>
          <w:rFonts w:asciiTheme="majorHAnsi" w:hAnsiTheme="majorHAnsi"/>
          <w:b/>
          <w:sz w:val="28"/>
          <w:szCs w:val="24"/>
        </w:rPr>
      </w:pPr>
      <w:r w:rsidRPr="008144B3">
        <w:rPr>
          <w:rFonts w:asciiTheme="majorHAnsi" w:eastAsia="Times New Roman" w:hAnsiTheme="majorHAnsi"/>
          <w:b/>
          <w:bCs/>
          <w:sz w:val="28"/>
          <w:szCs w:val="24"/>
        </w:rPr>
        <w:t>9. PENALTIES</w:t>
      </w:r>
    </w:p>
    <w:p w:rsidR="00713EC8" w:rsidRPr="008144B3" w:rsidRDefault="00713EC8" w:rsidP="008144B3">
      <w:pPr>
        <w:spacing w:line="360" w:lineRule="auto"/>
        <w:ind w:left="673"/>
        <w:jc w:val="both"/>
        <w:rPr>
          <w:rFonts w:asciiTheme="majorHAnsi" w:hAnsiTheme="majorHAnsi"/>
          <w:b/>
          <w:sz w:val="28"/>
          <w:szCs w:val="24"/>
        </w:rPr>
      </w:pPr>
    </w:p>
    <w:p w:rsidR="00713EC8" w:rsidRPr="008144B3" w:rsidRDefault="00EB41FA" w:rsidP="008144B3">
      <w:pPr>
        <w:spacing w:after="120" w:line="360" w:lineRule="auto"/>
        <w:ind w:left="713"/>
        <w:jc w:val="both"/>
        <w:rPr>
          <w:rFonts w:asciiTheme="majorHAnsi" w:hAnsiTheme="majorHAnsi"/>
          <w:b/>
          <w:sz w:val="28"/>
          <w:szCs w:val="24"/>
        </w:rPr>
      </w:pPr>
      <w:r w:rsidRPr="008144B3">
        <w:rPr>
          <w:rFonts w:asciiTheme="majorHAnsi" w:eastAsia="Times New Roman" w:hAnsiTheme="majorHAnsi"/>
          <w:b/>
          <w:bCs/>
          <w:sz w:val="28"/>
          <w:szCs w:val="24"/>
        </w:rPr>
        <w:t xml:space="preserve">9.1 </w:t>
      </w:r>
      <w:r w:rsidRPr="008144B3">
        <w:rPr>
          <w:rFonts w:asciiTheme="majorHAnsi" w:eastAsia="Times New Roman" w:hAnsiTheme="majorHAnsi"/>
          <w:b/>
          <w:sz w:val="28"/>
          <w:szCs w:val="24"/>
        </w:rPr>
        <w:t>Penalties for the Memorandum</w:t>
      </w:r>
    </w:p>
    <w:p w:rsidR="00713EC8" w:rsidRPr="008144B3" w:rsidRDefault="003F5685" w:rsidP="008144B3">
      <w:pPr>
        <w:spacing w:line="360" w:lineRule="auto"/>
        <w:ind w:left="713" w:right="60"/>
        <w:jc w:val="both"/>
        <w:rPr>
          <w:rFonts w:asciiTheme="majorHAnsi" w:eastAsia="Times New Roman" w:hAnsiTheme="majorHAnsi"/>
          <w:sz w:val="24"/>
          <w:szCs w:val="24"/>
        </w:rPr>
      </w:pPr>
      <w:r w:rsidRPr="008144B3">
        <w:rPr>
          <w:rFonts w:asciiTheme="majorHAnsi" w:eastAsia="Times New Roman" w:hAnsiTheme="majorHAnsi"/>
          <w:sz w:val="24"/>
          <w:szCs w:val="24"/>
        </w:rPr>
        <w:t>P</w:t>
      </w:r>
      <w:r w:rsidR="00EB41FA" w:rsidRPr="008144B3">
        <w:rPr>
          <w:rFonts w:asciiTheme="majorHAnsi" w:eastAsia="Times New Roman" w:hAnsiTheme="majorHAnsi"/>
          <w:sz w:val="24"/>
          <w:szCs w:val="24"/>
        </w:rPr>
        <w:t xml:space="preserve">enalties may be imposed by the Administrator or a judge and deducted from the total number of points for the Team Memorandum. </w:t>
      </w:r>
      <w:r w:rsidR="00C21ED8">
        <w:rPr>
          <w:rFonts w:asciiTheme="majorHAnsi" w:eastAsia="Times New Roman" w:hAnsiTheme="majorHAnsi"/>
          <w:sz w:val="24"/>
          <w:szCs w:val="24"/>
        </w:rPr>
        <w:t>The T</w:t>
      </w:r>
      <w:r w:rsidR="00EB41FA" w:rsidRPr="008144B3">
        <w:rPr>
          <w:rFonts w:asciiTheme="majorHAnsi" w:eastAsia="Times New Roman" w:hAnsiTheme="majorHAnsi"/>
          <w:sz w:val="24"/>
          <w:szCs w:val="24"/>
        </w:rPr>
        <w:t>eam can appeal to the Administrator against any fine imposed against its Memorandum in writing.</w:t>
      </w:r>
    </w:p>
    <w:p w:rsidR="003F5685" w:rsidRPr="008144B3" w:rsidRDefault="003F5685" w:rsidP="008144B3">
      <w:pPr>
        <w:spacing w:line="360" w:lineRule="auto"/>
        <w:ind w:left="713" w:right="60"/>
        <w:jc w:val="both"/>
        <w:rPr>
          <w:rFonts w:asciiTheme="majorHAnsi" w:eastAsia="Times New Roman" w:hAnsiTheme="majorHAnsi"/>
          <w:sz w:val="24"/>
          <w:szCs w:val="24"/>
        </w:rPr>
      </w:pPr>
    </w:p>
    <w:tbl>
      <w:tblPr>
        <w:tblStyle w:val="a8"/>
        <w:tblW w:w="10046" w:type="dxa"/>
        <w:tblInd w:w="713" w:type="dxa"/>
        <w:tblLook w:val="04A0" w:firstRow="1" w:lastRow="0" w:firstColumn="1" w:lastColumn="0" w:noHBand="0" w:noVBand="1"/>
      </w:tblPr>
      <w:tblGrid>
        <w:gridCol w:w="5294"/>
        <w:gridCol w:w="4752"/>
      </w:tblGrid>
      <w:tr w:rsidR="003F5685" w:rsidRPr="008144B3" w:rsidTr="008144B3">
        <w:tc>
          <w:tcPr>
            <w:tcW w:w="5294" w:type="dxa"/>
          </w:tcPr>
          <w:p w:rsidR="003F5685" w:rsidRPr="008144B3" w:rsidRDefault="003F5685" w:rsidP="008144B3">
            <w:pPr>
              <w:spacing w:line="360" w:lineRule="auto"/>
              <w:ind w:right="60"/>
              <w:jc w:val="both"/>
              <w:rPr>
                <w:rFonts w:asciiTheme="majorHAnsi" w:hAnsiTheme="majorHAnsi"/>
                <w:sz w:val="24"/>
                <w:szCs w:val="24"/>
              </w:rPr>
            </w:pPr>
            <w:r w:rsidRPr="008144B3">
              <w:rPr>
                <w:rFonts w:asciiTheme="majorHAnsi" w:eastAsia="Times New Roman" w:hAnsiTheme="majorHAnsi"/>
                <w:sz w:val="24"/>
                <w:szCs w:val="24"/>
              </w:rPr>
              <w:t>Untimely submission of the Memoranda</w:t>
            </w:r>
          </w:p>
        </w:tc>
        <w:tc>
          <w:tcPr>
            <w:tcW w:w="4752" w:type="dxa"/>
          </w:tcPr>
          <w:p w:rsidR="003F5685" w:rsidRPr="008144B3" w:rsidRDefault="003F5685" w:rsidP="008144B3">
            <w:pPr>
              <w:spacing w:line="360" w:lineRule="auto"/>
              <w:ind w:right="60"/>
              <w:jc w:val="both"/>
              <w:rPr>
                <w:rFonts w:asciiTheme="majorHAnsi" w:hAnsiTheme="majorHAnsi"/>
                <w:sz w:val="24"/>
                <w:szCs w:val="24"/>
              </w:rPr>
            </w:pPr>
            <w:r w:rsidRPr="008144B3">
              <w:rPr>
                <w:rFonts w:asciiTheme="majorHAnsi" w:eastAsia="Times New Roman" w:hAnsiTheme="majorHAnsi"/>
                <w:sz w:val="24"/>
                <w:szCs w:val="24"/>
              </w:rPr>
              <w:t>Disqualification</w:t>
            </w:r>
          </w:p>
        </w:tc>
      </w:tr>
      <w:tr w:rsidR="003F5685" w:rsidRPr="008144B3" w:rsidTr="008144B3">
        <w:tc>
          <w:tcPr>
            <w:tcW w:w="5294" w:type="dxa"/>
            <w:vAlign w:val="bottom"/>
          </w:tcPr>
          <w:p w:rsidR="003F5685" w:rsidRPr="008144B3" w:rsidRDefault="003F5685" w:rsidP="008144B3">
            <w:pPr>
              <w:spacing w:line="360" w:lineRule="auto"/>
              <w:jc w:val="both"/>
              <w:rPr>
                <w:rFonts w:asciiTheme="majorHAnsi" w:hAnsiTheme="majorHAnsi"/>
                <w:sz w:val="24"/>
                <w:szCs w:val="24"/>
              </w:rPr>
            </w:pPr>
            <w:r w:rsidRPr="008144B3">
              <w:rPr>
                <w:rFonts w:asciiTheme="majorHAnsi" w:eastAsia="Times New Roman" w:hAnsiTheme="majorHAnsi"/>
                <w:sz w:val="24"/>
                <w:szCs w:val="24"/>
              </w:rPr>
              <w:t>Failure in deleting corrections, comments, typing errors</w:t>
            </w:r>
          </w:p>
        </w:tc>
        <w:tc>
          <w:tcPr>
            <w:tcW w:w="4752" w:type="dxa"/>
          </w:tcPr>
          <w:p w:rsidR="003F5685" w:rsidRPr="008144B3" w:rsidRDefault="003F5685" w:rsidP="008144B3">
            <w:pPr>
              <w:spacing w:line="360" w:lineRule="auto"/>
              <w:ind w:right="60"/>
              <w:jc w:val="both"/>
              <w:rPr>
                <w:rFonts w:asciiTheme="majorHAnsi" w:hAnsiTheme="majorHAnsi"/>
                <w:sz w:val="24"/>
                <w:szCs w:val="24"/>
              </w:rPr>
            </w:pPr>
            <w:r w:rsidRPr="008144B3">
              <w:rPr>
                <w:rFonts w:asciiTheme="majorHAnsi" w:eastAsia="Times New Roman" w:hAnsiTheme="majorHAnsi"/>
                <w:sz w:val="24"/>
                <w:szCs w:val="24"/>
              </w:rPr>
              <w:t>Up to 5 points</w:t>
            </w:r>
          </w:p>
        </w:tc>
      </w:tr>
      <w:tr w:rsidR="003F5685" w:rsidRPr="008144B3" w:rsidTr="008144B3">
        <w:tc>
          <w:tcPr>
            <w:tcW w:w="5294" w:type="dxa"/>
            <w:vAlign w:val="bottom"/>
          </w:tcPr>
          <w:p w:rsidR="003F5685" w:rsidRPr="008144B3" w:rsidRDefault="003F5685" w:rsidP="008144B3">
            <w:pPr>
              <w:spacing w:line="360" w:lineRule="auto"/>
              <w:jc w:val="both"/>
              <w:rPr>
                <w:rFonts w:asciiTheme="majorHAnsi" w:hAnsiTheme="majorHAnsi"/>
                <w:sz w:val="24"/>
                <w:szCs w:val="24"/>
              </w:rPr>
            </w:pPr>
            <w:r w:rsidRPr="008144B3">
              <w:rPr>
                <w:rFonts w:asciiTheme="majorHAnsi" w:eastAsia="Times New Roman" w:hAnsiTheme="majorHAnsi"/>
                <w:sz w:val="24"/>
                <w:szCs w:val="24"/>
              </w:rPr>
              <w:t>The absence of any</w:t>
            </w:r>
            <w:r w:rsidR="00FE31A7" w:rsidRPr="008144B3">
              <w:rPr>
                <w:rFonts w:asciiTheme="majorHAnsi" w:eastAsia="Times New Roman" w:hAnsiTheme="majorHAnsi"/>
                <w:sz w:val="24"/>
                <w:szCs w:val="24"/>
              </w:rPr>
              <w:t xml:space="preserve"> part of the Memorandum or the inclusion of an unspecified part</w:t>
            </w:r>
          </w:p>
        </w:tc>
        <w:tc>
          <w:tcPr>
            <w:tcW w:w="4752" w:type="dxa"/>
          </w:tcPr>
          <w:p w:rsidR="003F5685" w:rsidRPr="008144B3" w:rsidRDefault="00FE31A7" w:rsidP="008144B3">
            <w:pPr>
              <w:spacing w:line="360" w:lineRule="auto"/>
              <w:ind w:right="60"/>
              <w:jc w:val="both"/>
              <w:rPr>
                <w:rFonts w:asciiTheme="majorHAnsi" w:hAnsiTheme="majorHAnsi"/>
                <w:sz w:val="24"/>
                <w:szCs w:val="24"/>
              </w:rPr>
            </w:pPr>
            <w:r w:rsidRPr="008144B3">
              <w:rPr>
                <w:rFonts w:asciiTheme="majorHAnsi" w:eastAsia="Times New Roman" w:hAnsiTheme="majorHAnsi"/>
                <w:sz w:val="24"/>
                <w:szCs w:val="24"/>
              </w:rPr>
              <w:t>5 points for each part</w:t>
            </w:r>
          </w:p>
        </w:tc>
      </w:tr>
      <w:tr w:rsidR="003F5685" w:rsidRPr="008144B3" w:rsidTr="008144B3">
        <w:tc>
          <w:tcPr>
            <w:tcW w:w="5294" w:type="dxa"/>
          </w:tcPr>
          <w:p w:rsidR="003F5685" w:rsidRPr="008144B3" w:rsidRDefault="00FE31A7" w:rsidP="008144B3">
            <w:pPr>
              <w:spacing w:line="360" w:lineRule="auto"/>
              <w:ind w:right="60"/>
              <w:jc w:val="both"/>
              <w:rPr>
                <w:rFonts w:asciiTheme="majorHAnsi" w:hAnsiTheme="majorHAnsi"/>
                <w:sz w:val="24"/>
                <w:szCs w:val="24"/>
              </w:rPr>
            </w:pPr>
            <w:r w:rsidRPr="008144B3">
              <w:rPr>
                <w:rFonts w:asciiTheme="majorHAnsi" w:eastAsia="Times New Roman" w:hAnsiTheme="majorHAnsi"/>
                <w:sz w:val="24"/>
                <w:szCs w:val="24"/>
              </w:rPr>
              <w:t>Exceeding of the scope of legal position</w:t>
            </w:r>
          </w:p>
        </w:tc>
        <w:tc>
          <w:tcPr>
            <w:tcW w:w="4752" w:type="dxa"/>
          </w:tcPr>
          <w:p w:rsidR="003F5685" w:rsidRPr="008144B3" w:rsidRDefault="00FE31A7" w:rsidP="008144B3">
            <w:pPr>
              <w:spacing w:line="360" w:lineRule="auto"/>
              <w:ind w:right="60"/>
              <w:jc w:val="both"/>
              <w:rPr>
                <w:rFonts w:asciiTheme="majorHAnsi" w:hAnsiTheme="majorHAnsi"/>
                <w:sz w:val="24"/>
                <w:szCs w:val="24"/>
              </w:rPr>
            </w:pPr>
            <w:r w:rsidRPr="008144B3">
              <w:rPr>
                <w:rFonts w:asciiTheme="majorHAnsi" w:eastAsia="Times New Roman" w:hAnsiTheme="majorHAnsi"/>
                <w:sz w:val="24"/>
                <w:szCs w:val="24"/>
              </w:rPr>
              <w:t>Up to 15 points</w:t>
            </w:r>
          </w:p>
        </w:tc>
      </w:tr>
      <w:tr w:rsidR="00FE31A7" w:rsidRPr="008144B3" w:rsidTr="008144B3">
        <w:tc>
          <w:tcPr>
            <w:tcW w:w="5294" w:type="dxa"/>
            <w:vAlign w:val="bottom"/>
          </w:tcPr>
          <w:p w:rsidR="00FE31A7" w:rsidRPr="008144B3" w:rsidRDefault="00FE31A7" w:rsidP="008144B3">
            <w:pPr>
              <w:spacing w:line="360" w:lineRule="auto"/>
              <w:jc w:val="both"/>
              <w:rPr>
                <w:rFonts w:asciiTheme="majorHAnsi" w:hAnsiTheme="majorHAnsi"/>
                <w:sz w:val="24"/>
                <w:szCs w:val="24"/>
              </w:rPr>
            </w:pPr>
            <w:r w:rsidRPr="008144B3">
              <w:rPr>
                <w:rFonts w:asciiTheme="majorHAnsi" w:eastAsia="Times New Roman" w:hAnsiTheme="majorHAnsi"/>
                <w:sz w:val="24"/>
                <w:szCs w:val="24"/>
              </w:rPr>
              <w:t>Exceeding the scope of the summary of the legal position</w:t>
            </w:r>
          </w:p>
        </w:tc>
        <w:tc>
          <w:tcPr>
            <w:tcW w:w="4752" w:type="dxa"/>
          </w:tcPr>
          <w:p w:rsidR="00FE31A7" w:rsidRPr="008144B3" w:rsidRDefault="00FE31A7" w:rsidP="008144B3">
            <w:pPr>
              <w:spacing w:line="360" w:lineRule="auto"/>
              <w:ind w:right="60"/>
              <w:jc w:val="both"/>
              <w:rPr>
                <w:rFonts w:asciiTheme="majorHAnsi" w:hAnsiTheme="majorHAnsi"/>
                <w:sz w:val="24"/>
                <w:szCs w:val="24"/>
              </w:rPr>
            </w:pPr>
            <w:r w:rsidRPr="008144B3">
              <w:rPr>
                <w:rFonts w:asciiTheme="majorHAnsi" w:eastAsia="Times New Roman" w:hAnsiTheme="majorHAnsi"/>
                <w:sz w:val="24"/>
                <w:szCs w:val="24"/>
              </w:rPr>
              <w:t>Up to 15 points</w:t>
            </w:r>
          </w:p>
        </w:tc>
      </w:tr>
      <w:tr w:rsidR="00FE31A7" w:rsidRPr="008144B3" w:rsidTr="008144B3">
        <w:tc>
          <w:tcPr>
            <w:tcW w:w="5294" w:type="dxa"/>
            <w:vAlign w:val="bottom"/>
          </w:tcPr>
          <w:p w:rsidR="00FE31A7" w:rsidRPr="008144B3" w:rsidRDefault="00FE31A7" w:rsidP="008144B3">
            <w:pPr>
              <w:spacing w:line="360" w:lineRule="auto"/>
              <w:jc w:val="both"/>
              <w:rPr>
                <w:rFonts w:asciiTheme="majorHAnsi" w:hAnsiTheme="majorHAnsi"/>
                <w:sz w:val="24"/>
                <w:szCs w:val="24"/>
              </w:rPr>
            </w:pPr>
            <w:r w:rsidRPr="008144B3">
              <w:rPr>
                <w:rFonts w:asciiTheme="majorHAnsi" w:hAnsiTheme="majorHAnsi"/>
                <w:sz w:val="24"/>
                <w:szCs w:val="24"/>
              </w:rPr>
              <w:t xml:space="preserve">Inconsistency of </w:t>
            </w:r>
            <w:r w:rsidRPr="008144B3">
              <w:rPr>
                <w:rFonts w:asciiTheme="majorHAnsi" w:eastAsia="Times New Roman" w:hAnsiTheme="majorHAnsi"/>
                <w:sz w:val="24"/>
                <w:szCs w:val="24"/>
              </w:rPr>
              <w:t>the summary of the legal position</w:t>
            </w:r>
          </w:p>
        </w:tc>
        <w:tc>
          <w:tcPr>
            <w:tcW w:w="4752" w:type="dxa"/>
          </w:tcPr>
          <w:p w:rsidR="00FE31A7" w:rsidRPr="008144B3" w:rsidRDefault="00FE31A7" w:rsidP="008144B3">
            <w:pPr>
              <w:spacing w:line="360" w:lineRule="auto"/>
              <w:ind w:right="60"/>
              <w:jc w:val="both"/>
              <w:rPr>
                <w:rFonts w:asciiTheme="majorHAnsi" w:hAnsiTheme="majorHAnsi"/>
                <w:sz w:val="24"/>
                <w:szCs w:val="24"/>
              </w:rPr>
            </w:pPr>
            <w:r w:rsidRPr="008144B3">
              <w:rPr>
                <w:rFonts w:asciiTheme="majorHAnsi" w:eastAsia="Times New Roman" w:hAnsiTheme="majorHAnsi"/>
                <w:sz w:val="24"/>
                <w:szCs w:val="24"/>
              </w:rPr>
              <w:t>Up to 5 points</w:t>
            </w:r>
          </w:p>
        </w:tc>
      </w:tr>
      <w:tr w:rsidR="00C21ED8" w:rsidRPr="008144B3" w:rsidTr="008144B3">
        <w:tc>
          <w:tcPr>
            <w:tcW w:w="5294" w:type="dxa"/>
            <w:vAlign w:val="bottom"/>
          </w:tcPr>
          <w:p w:rsidR="00C21ED8" w:rsidRPr="008144B3" w:rsidRDefault="00C21ED8" w:rsidP="008144B3">
            <w:pPr>
              <w:spacing w:line="360" w:lineRule="auto"/>
              <w:jc w:val="both"/>
              <w:rPr>
                <w:rFonts w:asciiTheme="majorHAnsi" w:hAnsiTheme="majorHAnsi"/>
                <w:sz w:val="24"/>
                <w:szCs w:val="24"/>
              </w:rPr>
            </w:pPr>
            <w:r>
              <w:rPr>
                <w:rFonts w:asciiTheme="majorHAnsi" w:hAnsiTheme="majorHAnsi"/>
                <w:sz w:val="24"/>
                <w:szCs w:val="24"/>
              </w:rPr>
              <w:t>Violation of the anonymity of Memoranda</w:t>
            </w:r>
          </w:p>
        </w:tc>
        <w:tc>
          <w:tcPr>
            <w:tcW w:w="4752" w:type="dxa"/>
          </w:tcPr>
          <w:p w:rsidR="00C21ED8" w:rsidRPr="008144B3" w:rsidRDefault="00C21ED8" w:rsidP="008144B3">
            <w:pPr>
              <w:spacing w:line="360" w:lineRule="auto"/>
              <w:ind w:right="60"/>
              <w:jc w:val="both"/>
              <w:rPr>
                <w:rFonts w:asciiTheme="majorHAnsi" w:eastAsia="Times New Roman" w:hAnsiTheme="majorHAnsi"/>
                <w:sz w:val="24"/>
                <w:szCs w:val="24"/>
              </w:rPr>
            </w:pPr>
            <w:r w:rsidRPr="008144B3">
              <w:rPr>
                <w:rFonts w:asciiTheme="majorHAnsi" w:eastAsia="Times New Roman" w:hAnsiTheme="majorHAnsi"/>
                <w:sz w:val="24"/>
                <w:szCs w:val="24"/>
              </w:rPr>
              <w:t>Disqualification</w:t>
            </w:r>
          </w:p>
        </w:tc>
      </w:tr>
      <w:tr w:rsidR="00FE31A7" w:rsidRPr="008144B3" w:rsidTr="008144B3">
        <w:tc>
          <w:tcPr>
            <w:tcW w:w="5294" w:type="dxa"/>
            <w:vAlign w:val="bottom"/>
          </w:tcPr>
          <w:p w:rsidR="00FE31A7" w:rsidRPr="008144B3" w:rsidRDefault="00FE31A7" w:rsidP="008144B3">
            <w:pPr>
              <w:spacing w:line="360" w:lineRule="auto"/>
              <w:jc w:val="both"/>
              <w:rPr>
                <w:rFonts w:asciiTheme="majorHAnsi" w:hAnsiTheme="majorHAnsi"/>
                <w:sz w:val="24"/>
                <w:szCs w:val="24"/>
              </w:rPr>
            </w:pPr>
            <w:r w:rsidRPr="008144B3">
              <w:rPr>
                <w:rFonts w:asciiTheme="majorHAnsi" w:eastAsia="Times New Roman" w:hAnsiTheme="majorHAnsi"/>
                <w:sz w:val="24"/>
                <w:szCs w:val="24"/>
              </w:rPr>
              <w:t>Plagiarism</w:t>
            </w:r>
          </w:p>
        </w:tc>
        <w:tc>
          <w:tcPr>
            <w:tcW w:w="4752" w:type="dxa"/>
          </w:tcPr>
          <w:p w:rsidR="00FE31A7" w:rsidRPr="008144B3" w:rsidRDefault="00C21ED8" w:rsidP="008144B3">
            <w:pPr>
              <w:spacing w:line="360" w:lineRule="auto"/>
              <w:ind w:right="60"/>
              <w:jc w:val="both"/>
              <w:rPr>
                <w:rFonts w:asciiTheme="majorHAnsi" w:hAnsiTheme="majorHAnsi"/>
                <w:sz w:val="24"/>
                <w:szCs w:val="24"/>
              </w:rPr>
            </w:pPr>
            <w:r>
              <w:rPr>
                <w:rFonts w:asciiTheme="majorHAnsi" w:eastAsia="Times New Roman" w:hAnsiTheme="majorHAnsi"/>
                <w:sz w:val="24"/>
                <w:szCs w:val="24"/>
              </w:rPr>
              <w:t>Up to 10</w:t>
            </w:r>
            <w:r w:rsidR="00FE31A7" w:rsidRPr="008144B3">
              <w:rPr>
                <w:rFonts w:asciiTheme="majorHAnsi" w:eastAsia="Times New Roman" w:hAnsiTheme="majorHAnsi"/>
                <w:sz w:val="24"/>
                <w:szCs w:val="24"/>
              </w:rPr>
              <w:t xml:space="preserve"> points for every event of plagiarism</w:t>
            </w:r>
          </w:p>
        </w:tc>
      </w:tr>
    </w:tbl>
    <w:p w:rsidR="00713EC8" w:rsidRPr="008144B3" w:rsidRDefault="00713EC8" w:rsidP="008144B3">
      <w:pPr>
        <w:spacing w:after="120" w:line="360" w:lineRule="auto"/>
        <w:jc w:val="both"/>
        <w:rPr>
          <w:rFonts w:asciiTheme="majorHAnsi" w:hAnsiTheme="majorHAnsi"/>
          <w:sz w:val="24"/>
          <w:szCs w:val="24"/>
        </w:rPr>
      </w:pPr>
    </w:p>
    <w:p w:rsidR="00713EC8" w:rsidRPr="008144B3" w:rsidRDefault="00EB41FA" w:rsidP="008144B3">
      <w:pPr>
        <w:spacing w:after="120" w:line="360" w:lineRule="auto"/>
        <w:ind w:left="713"/>
        <w:jc w:val="both"/>
        <w:rPr>
          <w:rFonts w:asciiTheme="majorHAnsi" w:hAnsiTheme="majorHAnsi"/>
          <w:b/>
          <w:sz w:val="28"/>
          <w:szCs w:val="24"/>
        </w:rPr>
      </w:pPr>
      <w:r w:rsidRPr="008144B3">
        <w:rPr>
          <w:rFonts w:asciiTheme="majorHAnsi" w:eastAsia="Times New Roman" w:hAnsiTheme="majorHAnsi"/>
          <w:b/>
          <w:bCs/>
          <w:sz w:val="28"/>
          <w:szCs w:val="24"/>
        </w:rPr>
        <w:t xml:space="preserve">9.2 </w:t>
      </w:r>
      <w:r w:rsidRPr="008144B3">
        <w:rPr>
          <w:rFonts w:asciiTheme="majorHAnsi" w:eastAsia="Times New Roman" w:hAnsiTheme="majorHAnsi"/>
          <w:b/>
          <w:sz w:val="28"/>
          <w:szCs w:val="24"/>
        </w:rPr>
        <w:t>Plagiarism</w:t>
      </w:r>
    </w:p>
    <w:p w:rsidR="00713EC8" w:rsidRDefault="00EB41FA" w:rsidP="008144B3">
      <w:pPr>
        <w:spacing w:line="360" w:lineRule="auto"/>
        <w:ind w:left="713" w:right="80"/>
        <w:jc w:val="both"/>
        <w:rPr>
          <w:sz w:val="20"/>
          <w:szCs w:val="20"/>
        </w:rPr>
      </w:pPr>
      <w:r w:rsidRPr="008144B3">
        <w:rPr>
          <w:rFonts w:asciiTheme="majorHAnsi" w:eastAsia="Times New Roman" w:hAnsiTheme="majorHAnsi"/>
          <w:sz w:val="24"/>
          <w:szCs w:val="24"/>
        </w:rPr>
        <w:t>Teams are not eligible for plagiarism. Plagiarism means the deliberate appropriation of authorship of another's work of science or literature by exact duplication of another work or the use of significant parts without attribution</w:t>
      </w:r>
      <w:r>
        <w:rPr>
          <w:rFonts w:eastAsia="Times New Roman"/>
          <w:sz w:val="28"/>
          <w:szCs w:val="28"/>
        </w:rPr>
        <w:t>.</w:t>
      </w:r>
    </w:p>
    <w:p w:rsidR="00713EC8" w:rsidRDefault="00713EC8" w:rsidP="008144B3">
      <w:pPr>
        <w:ind w:left="673"/>
        <w:sectPr w:rsidR="00713EC8">
          <w:pgSz w:w="12240" w:h="15840"/>
          <w:pgMar w:top="558" w:right="500" w:bottom="878" w:left="1100" w:header="0" w:footer="0" w:gutter="0"/>
          <w:cols w:space="720" w:equalWidth="0">
            <w:col w:w="10640"/>
          </w:cols>
        </w:sectPr>
      </w:pPr>
    </w:p>
    <w:p w:rsidR="00713EC8" w:rsidRDefault="00713EC8" w:rsidP="008144B3">
      <w:pPr>
        <w:ind w:left="673"/>
        <w:jc w:val="center"/>
        <w:rPr>
          <w:sz w:val="20"/>
          <w:szCs w:val="20"/>
        </w:rPr>
      </w:pPr>
    </w:p>
    <w:p w:rsidR="00713EC8" w:rsidRDefault="00713EC8" w:rsidP="008144B3">
      <w:pPr>
        <w:spacing w:line="290" w:lineRule="exact"/>
        <w:ind w:left="673"/>
        <w:rPr>
          <w:sz w:val="20"/>
          <w:szCs w:val="20"/>
        </w:rPr>
      </w:pPr>
    </w:p>
    <w:p w:rsidR="005163A1" w:rsidRDefault="005163A1" w:rsidP="008144B3">
      <w:pPr>
        <w:ind w:left="673"/>
        <w:jc w:val="both"/>
        <w:rPr>
          <w:rFonts w:asciiTheme="majorHAnsi" w:eastAsia="Times New Roman" w:hAnsiTheme="majorHAnsi"/>
          <w:bCs/>
          <w:sz w:val="28"/>
          <w:szCs w:val="24"/>
        </w:rPr>
      </w:pPr>
    </w:p>
    <w:p w:rsidR="00713EC8" w:rsidRPr="005163A1" w:rsidRDefault="00EB41FA" w:rsidP="008144B3">
      <w:pPr>
        <w:ind w:left="673"/>
        <w:jc w:val="both"/>
        <w:rPr>
          <w:rFonts w:asciiTheme="majorHAnsi" w:hAnsiTheme="majorHAnsi"/>
          <w:b/>
          <w:sz w:val="28"/>
          <w:szCs w:val="24"/>
        </w:rPr>
      </w:pPr>
      <w:r w:rsidRPr="005163A1">
        <w:rPr>
          <w:rFonts w:asciiTheme="majorHAnsi" w:eastAsia="Times New Roman" w:hAnsiTheme="majorHAnsi"/>
          <w:b/>
          <w:bCs/>
          <w:sz w:val="28"/>
          <w:szCs w:val="24"/>
        </w:rPr>
        <w:t xml:space="preserve">9.3 </w:t>
      </w:r>
      <w:r w:rsidRPr="005163A1">
        <w:rPr>
          <w:rFonts w:asciiTheme="majorHAnsi" w:eastAsia="Times New Roman" w:hAnsiTheme="majorHAnsi"/>
          <w:b/>
          <w:sz w:val="28"/>
          <w:szCs w:val="24"/>
        </w:rPr>
        <w:t xml:space="preserve">Penalties for </w:t>
      </w:r>
      <w:r w:rsidR="00DF3AAD" w:rsidRPr="005163A1">
        <w:rPr>
          <w:rFonts w:asciiTheme="majorHAnsi" w:eastAsia="Times New Roman" w:hAnsiTheme="majorHAnsi"/>
          <w:b/>
          <w:sz w:val="28"/>
          <w:szCs w:val="24"/>
        </w:rPr>
        <w:t>the O</w:t>
      </w:r>
      <w:r w:rsidRPr="005163A1">
        <w:rPr>
          <w:rFonts w:asciiTheme="majorHAnsi" w:eastAsia="Times New Roman" w:hAnsiTheme="majorHAnsi"/>
          <w:b/>
          <w:sz w:val="28"/>
          <w:szCs w:val="24"/>
        </w:rPr>
        <w:t>ral rounds</w:t>
      </w:r>
    </w:p>
    <w:p w:rsidR="00713EC8" w:rsidRPr="00861A8F" w:rsidRDefault="00713EC8" w:rsidP="008144B3">
      <w:pPr>
        <w:spacing w:line="177" w:lineRule="exact"/>
        <w:ind w:left="673"/>
        <w:jc w:val="both"/>
        <w:rPr>
          <w:rFonts w:asciiTheme="majorHAnsi" w:hAnsiTheme="majorHAnsi"/>
          <w:sz w:val="24"/>
          <w:szCs w:val="24"/>
        </w:rPr>
      </w:pPr>
    </w:p>
    <w:p w:rsidR="00713EC8" w:rsidRPr="00861A8F" w:rsidRDefault="00EB41FA" w:rsidP="00C21ED8">
      <w:pPr>
        <w:spacing w:line="357" w:lineRule="auto"/>
        <w:ind w:left="673"/>
        <w:jc w:val="both"/>
        <w:rPr>
          <w:rFonts w:asciiTheme="majorHAnsi" w:eastAsia="Times New Roman" w:hAnsiTheme="majorHAnsi"/>
          <w:sz w:val="24"/>
          <w:szCs w:val="24"/>
        </w:rPr>
      </w:pPr>
      <w:r w:rsidRPr="00861A8F">
        <w:rPr>
          <w:rFonts w:asciiTheme="majorHAnsi" w:eastAsia="Times New Roman" w:hAnsiTheme="majorHAnsi"/>
          <w:sz w:val="24"/>
          <w:szCs w:val="24"/>
        </w:rPr>
        <w:t xml:space="preserve">The </w:t>
      </w:r>
      <w:r w:rsidR="00C21ED8">
        <w:rPr>
          <w:rFonts w:asciiTheme="majorHAnsi" w:eastAsia="Times New Roman" w:hAnsiTheme="majorHAnsi"/>
          <w:sz w:val="24"/>
          <w:szCs w:val="24"/>
        </w:rPr>
        <w:t>A</w:t>
      </w:r>
      <w:r w:rsidRPr="00861A8F">
        <w:rPr>
          <w:rFonts w:asciiTheme="majorHAnsi" w:eastAsia="Times New Roman" w:hAnsiTheme="majorHAnsi"/>
          <w:sz w:val="24"/>
          <w:szCs w:val="24"/>
        </w:rPr>
        <w:t xml:space="preserve">dministrator imposes </w:t>
      </w:r>
      <w:r w:rsidR="00C21ED8">
        <w:rPr>
          <w:rFonts w:asciiTheme="majorHAnsi" w:eastAsia="Times New Roman" w:hAnsiTheme="majorHAnsi"/>
          <w:sz w:val="24"/>
          <w:szCs w:val="24"/>
        </w:rPr>
        <w:t>p</w:t>
      </w:r>
      <w:r w:rsidRPr="00861A8F">
        <w:rPr>
          <w:rFonts w:asciiTheme="majorHAnsi" w:eastAsia="Times New Roman" w:hAnsiTheme="majorHAnsi"/>
          <w:sz w:val="24"/>
          <w:szCs w:val="24"/>
        </w:rPr>
        <w:t xml:space="preserve">enalties for the </w:t>
      </w:r>
      <w:r w:rsidR="00DF3AAD" w:rsidRPr="00861A8F">
        <w:rPr>
          <w:rFonts w:asciiTheme="majorHAnsi" w:eastAsia="Times New Roman" w:hAnsiTheme="majorHAnsi"/>
          <w:sz w:val="24"/>
          <w:szCs w:val="24"/>
        </w:rPr>
        <w:t>O</w:t>
      </w:r>
      <w:r w:rsidRPr="00861A8F">
        <w:rPr>
          <w:rFonts w:asciiTheme="majorHAnsi" w:eastAsia="Times New Roman" w:hAnsiTheme="majorHAnsi"/>
          <w:sz w:val="24"/>
          <w:szCs w:val="24"/>
        </w:rPr>
        <w:t>ral round</w:t>
      </w:r>
      <w:r w:rsidR="00C21ED8">
        <w:rPr>
          <w:rFonts w:asciiTheme="majorHAnsi" w:eastAsia="Times New Roman" w:hAnsiTheme="majorHAnsi"/>
          <w:sz w:val="24"/>
          <w:szCs w:val="24"/>
        </w:rPr>
        <w:t>s</w:t>
      </w:r>
      <w:r w:rsidRPr="00861A8F">
        <w:rPr>
          <w:rFonts w:asciiTheme="majorHAnsi" w:eastAsia="Times New Roman" w:hAnsiTheme="majorHAnsi"/>
          <w:sz w:val="24"/>
          <w:szCs w:val="24"/>
        </w:rPr>
        <w:t xml:space="preserve"> only when it ascertained that an event subject to such sanctions occurred, if necessary, after consulting the judge, </w:t>
      </w:r>
      <w:proofErr w:type="spellStart"/>
      <w:r w:rsidR="00C21ED8">
        <w:rPr>
          <w:rFonts w:asciiTheme="majorHAnsi" w:eastAsia="Times New Roman" w:hAnsiTheme="majorHAnsi"/>
          <w:sz w:val="24"/>
          <w:szCs w:val="24"/>
        </w:rPr>
        <w:t>the</w:t>
      </w:r>
      <w:r w:rsidRPr="00861A8F">
        <w:rPr>
          <w:rFonts w:asciiTheme="majorHAnsi" w:eastAsia="Times New Roman" w:hAnsiTheme="majorHAnsi"/>
          <w:sz w:val="24"/>
          <w:szCs w:val="24"/>
        </w:rPr>
        <w:t>Team</w:t>
      </w:r>
      <w:proofErr w:type="spellEnd"/>
      <w:r w:rsidRPr="00861A8F">
        <w:rPr>
          <w:rFonts w:asciiTheme="majorHAnsi" w:eastAsia="Times New Roman" w:hAnsiTheme="majorHAnsi"/>
          <w:sz w:val="24"/>
          <w:szCs w:val="24"/>
        </w:rPr>
        <w:t xml:space="preserve"> and spectators. Penalties may be imposed for violations during </w:t>
      </w:r>
      <w:r w:rsidR="00DF3AAD" w:rsidRPr="00861A8F">
        <w:rPr>
          <w:rFonts w:asciiTheme="majorHAnsi" w:eastAsia="Times New Roman" w:hAnsiTheme="majorHAnsi"/>
          <w:sz w:val="24"/>
          <w:szCs w:val="24"/>
        </w:rPr>
        <w:t>the O</w:t>
      </w:r>
      <w:r w:rsidRPr="00861A8F">
        <w:rPr>
          <w:rFonts w:asciiTheme="majorHAnsi" w:eastAsia="Times New Roman" w:hAnsiTheme="majorHAnsi"/>
          <w:sz w:val="24"/>
          <w:szCs w:val="24"/>
        </w:rPr>
        <w:t xml:space="preserve">ral rounds according to the table below. The </w:t>
      </w:r>
      <w:r w:rsidR="00C21ED8">
        <w:rPr>
          <w:rFonts w:asciiTheme="majorHAnsi" w:eastAsia="Times New Roman" w:hAnsiTheme="majorHAnsi"/>
          <w:sz w:val="24"/>
          <w:szCs w:val="24"/>
        </w:rPr>
        <w:t>A</w:t>
      </w:r>
      <w:r w:rsidRPr="00861A8F">
        <w:rPr>
          <w:rFonts w:asciiTheme="majorHAnsi" w:eastAsia="Times New Roman" w:hAnsiTheme="majorHAnsi"/>
          <w:sz w:val="24"/>
          <w:szCs w:val="24"/>
        </w:rPr>
        <w:t xml:space="preserve">dministrator is obliged to deduct the amount of </w:t>
      </w:r>
      <w:r w:rsidR="00C21ED8">
        <w:rPr>
          <w:rFonts w:asciiTheme="majorHAnsi" w:eastAsia="Times New Roman" w:hAnsiTheme="majorHAnsi"/>
          <w:sz w:val="24"/>
          <w:szCs w:val="24"/>
        </w:rPr>
        <w:t>p</w:t>
      </w:r>
      <w:r w:rsidRPr="00861A8F">
        <w:rPr>
          <w:rFonts w:asciiTheme="majorHAnsi" w:eastAsia="Times New Roman" w:hAnsiTheme="majorHAnsi"/>
          <w:sz w:val="24"/>
          <w:szCs w:val="24"/>
        </w:rPr>
        <w:t>enalt</w:t>
      </w:r>
      <w:r w:rsidR="005D33B8" w:rsidRPr="00861A8F">
        <w:rPr>
          <w:rFonts w:asciiTheme="majorHAnsi" w:eastAsia="Times New Roman" w:hAnsiTheme="majorHAnsi"/>
          <w:sz w:val="24"/>
          <w:szCs w:val="24"/>
        </w:rPr>
        <w:t>ies</w:t>
      </w:r>
      <w:r w:rsidRPr="00861A8F">
        <w:rPr>
          <w:rFonts w:asciiTheme="majorHAnsi" w:eastAsia="Times New Roman" w:hAnsiTheme="majorHAnsi"/>
          <w:sz w:val="24"/>
          <w:szCs w:val="24"/>
        </w:rPr>
        <w:t xml:space="preserve"> from the judge's assessment.</w:t>
      </w:r>
    </w:p>
    <w:p w:rsidR="00DF3AAD" w:rsidRPr="00861A8F" w:rsidRDefault="00DF3AAD" w:rsidP="008144B3">
      <w:pPr>
        <w:spacing w:line="357" w:lineRule="auto"/>
        <w:ind w:left="673"/>
        <w:jc w:val="both"/>
        <w:rPr>
          <w:rFonts w:asciiTheme="majorHAnsi" w:eastAsia="Times New Roman" w:hAnsiTheme="majorHAnsi"/>
          <w:sz w:val="24"/>
          <w:szCs w:val="24"/>
        </w:rPr>
      </w:pPr>
    </w:p>
    <w:tbl>
      <w:tblPr>
        <w:tblStyle w:val="a8"/>
        <w:tblW w:w="10017" w:type="dxa"/>
        <w:tblInd w:w="673" w:type="dxa"/>
        <w:tblLook w:val="04A0" w:firstRow="1" w:lastRow="0" w:firstColumn="1" w:lastColumn="0" w:noHBand="0" w:noVBand="1"/>
      </w:tblPr>
      <w:tblGrid>
        <w:gridCol w:w="5265"/>
        <w:gridCol w:w="4752"/>
      </w:tblGrid>
      <w:tr w:rsidR="00DF3AAD" w:rsidRPr="00861A8F" w:rsidTr="008144B3">
        <w:tc>
          <w:tcPr>
            <w:tcW w:w="5265" w:type="dxa"/>
          </w:tcPr>
          <w:p w:rsidR="00DF3AAD" w:rsidRPr="00861A8F" w:rsidRDefault="00DF3AAD" w:rsidP="00861A8F">
            <w:pPr>
              <w:tabs>
                <w:tab w:val="left" w:pos="4620"/>
              </w:tabs>
              <w:jc w:val="both"/>
              <w:rPr>
                <w:rFonts w:asciiTheme="majorHAnsi" w:hAnsiTheme="majorHAnsi"/>
                <w:sz w:val="24"/>
                <w:szCs w:val="24"/>
              </w:rPr>
            </w:pPr>
            <w:r w:rsidRPr="00861A8F">
              <w:rPr>
                <w:rFonts w:asciiTheme="majorHAnsi" w:eastAsia="Times New Roman" w:hAnsiTheme="majorHAnsi"/>
                <w:sz w:val="24"/>
                <w:szCs w:val="24"/>
              </w:rPr>
              <w:t>(</w:t>
            </w:r>
            <w:proofErr w:type="spellStart"/>
            <w:r w:rsidRPr="00861A8F">
              <w:rPr>
                <w:rFonts w:asciiTheme="majorHAnsi" w:eastAsia="Times New Roman" w:hAnsiTheme="majorHAnsi"/>
                <w:sz w:val="24"/>
                <w:szCs w:val="24"/>
              </w:rPr>
              <w:t>i</w:t>
            </w:r>
            <w:proofErr w:type="spellEnd"/>
            <w:r w:rsidRPr="00861A8F">
              <w:rPr>
                <w:rFonts w:asciiTheme="majorHAnsi" w:eastAsia="Times New Roman" w:hAnsiTheme="majorHAnsi"/>
                <w:sz w:val="24"/>
                <w:szCs w:val="24"/>
              </w:rPr>
              <w:t>) Violation of communication in the courtroom</w:t>
            </w:r>
          </w:p>
          <w:p w:rsidR="00DF3AAD" w:rsidRPr="00861A8F" w:rsidRDefault="00DF3AAD" w:rsidP="00861A8F">
            <w:pPr>
              <w:spacing w:line="357" w:lineRule="auto"/>
              <w:jc w:val="both"/>
              <w:rPr>
                <w:rFonts w:asciiTheme="majorHAnsi" w:hAnsiTheme="majorHAnsi"/>
                <w:sz w:val="24"/>
                <w:szCs w:val="24"/>
              </w:rPr>
            </w:pPr>
          </w:p>
        </w:tc>
        <w:tc>
          <w:tcPr>
            <w:tcW w:w="4752" w:type="dxa"/>
          </w:tcPr>
          <w:p w:rsidR="00DF3AAD" w:rsidRPr="00861A8F" w:rsidRDefault="00DF3AAD" w:rsidP="00861A8F">
            <w:pPr>
              <w:tabs>
                <w:tab w:val="left" w:pos="4620"/>
              </w:tabs>
              <w:jc w:val="both"/>
              <w:rPr>
                <w:rFonts w:asciiTheme="majorHAnsi" w:hAnsiTheme="majorHAnsi"/>
                <w:sz w:val="24"/>
                <w:szCs w:val="24"/>
              </w:rPr>
            </w:pPr>
            <w:r w:rsidRPr="00861A8F">
              <w:rPr>
                <w:rFonts w:asciiTheme="majorHAnsi" w:eastAsia="Times New Roman" w:hAnsiTheme="majorHAnsi"/>
                <w:sz w:val="24"/>
                <w:szCs w:val="24"/>
              </w:rPr>
              <w:t>Up to 15 points</w:t>
            </w:r>
          </w:p>
          <w:p w:rsidR="00DF3AAD" w:rsidRPr="00861A8F" w:rsidRDefault="00DF3AAD" w:rsidP="00861A8F">
            <w:pPr>
              <w:spacing w:line="357" w:lineRule="auto"/>
              <w:jc w:val="both"/>
              <w:rPr>
                <w:rFonts w:asciiTheme="majorHAnsi" w:hAnsiTheme="majorHAnsi"/>
                <w:sz w:val="24"/>
                <w:szCs w:val="24"/>
              </w:rPr>
            </w:pPr>
          </w:p>
        </w:tc>
      </w:tr>
      <w:tr w:rsidR="00DF3AAD" w:rsidRPr="00861A8F" w:rsidTr="008144B3">
        <w:tc>
          <w:tcPr>
            <w:tcW w:w="5265" w:type="dxa"/>
          </w:tcPr>
          <w:p w:rsidR="00DF3AAD" w:rsidRPr="00861A8F" w:rsidRDefault="00DF3AAD" w:rsidP="00861A8F">
            <w:pPr>
              <w:spacing w:line="357" w:lineRule="auto"/>
              <w:jc w:val="both"/>
              <w:rPr>
                <w:rFonts w:asciiTheme="majorHAnsi" w:hAnsiTheme="majorHAnsi"/>
                <w:sz w:val="24"/>
                <w:szCs w:val="24"/>
              </w:rPr>
            </w:pPr>
            <w:r w:rsidRPr="00861A8F">
              <w:rPr>
                <w:rFonts w:asciiTheme="majorHAnsi" w:hAnsiTheme="majorHAnsi"/>
                <w:sz w:val="24"/>
                <w:szCs w:val="24"/>
              </w:rPr>
              <w:t xml:space="preserve">(ii) </w:t>
            </w:r>
            <w:r w:rsidR="00C21ED8">
              <w:rPr>
                <w:rFonts w:asciiTheme="majorHAnsi" w:hAnsiTheme="majorHAnsi"/>
                <w:sz w:val="24"/>
                <w:szCs w:val="24"/>
              </w:rPr>
              <w:t>M</w:t>
            </w:r>
            <w:r w:rsidRPr="00861A8F">
              <w:rPr>
                <w:rFonts w:asciiTheme="majorHAnsi" w:hAnsiTheme="majorHAnsi"/>
                <w:sz w:val="24"/>
                <w:szCs w:val="24"/>
              </w:rPr>
              <w:t>isrepresenting the factual circumstances</w:t>
            </w:r>
          </w:p>
        </w:tc>
        <w:tc>
          <w:tcPr>
            <w:tcW w:w="4752" w:type="dxa"/>
          </w:tcPr>
          <w:p w:rsidR="00DF3AAD" w:rsidRPr="00861A8F" w:rsidRDefault="00DF3AAD" w:rsidP="00861A8F">
            <w:pPr>
              <w:spacing w:line="357" w:lineRule="auto"/>
              <w:jc w:val="both"/>
              <w:rPr>
                <w:rFonts w:asciiTheme="majorHAnsi" w:hAnsiTheme="majorHAnsi"/>
                <w:sz w:val="24"/>
                <w:szCs w:val="24"/>
              </w:rPr>
            </w:pPr>
            <w:r w:rsidRPr="00861A8F">
              <w:rPr>
                <w:rFonts w:asciiTheme="majorHAnsi" w:eastAsia="Times New Roman" w:hAnsiTheme="majorHAnsi"/>
                <w:sz w:val="24"/>
                <w:szCs w:val="24"/>
              </w:rPr>
              <w:t>Up to 10 points</w:t>
            </w:r>
          </w:p>
        </w:tc>
      </w:tr>
      <w:tr w:rsidR="00DF3AAD" w:rsidRPr="00861A8F" w:rsidTr="008144B3">
        <w:tc>
          <w:tcPr>
            <w:tcW w:w="5265" w:type="dxa"/>
          </w:tcPr>
          <w:p w:rsidR="00DF3AAD" w:rsidRPr="00861A8F" w:rsidRDefault="00DF3AAD" w:rsidP="00861A8F">
            <w:pPr>
              <w:spacing w:line="357" w:lineRule="auto"/>
              <w:jc w:val="both"/>
              <w:rPr>
                <w:rFonts w:asciiTheme="majorHAnsi" w:hAnsiTheme="majorHAnsi"/>
                <w:sz w:val="24"/>
                <w:szCs w:val="24"/>
                <w:lang w:val="ru-RU"/>
              </w:rPr>
            </w:pPr>
            <w:r w:rsidRPr="00861A8F">
              <w:rPr>
                <w:rFonts w:asciiTheme="majorHAnsi" w:hAnsiTheme="majorHAnsi"/>
                <w:sz w:val="24"/>
                <w:szCs w:val="24"/>
              </w:rPr>
              <w:t>(iii) Contempt of Court</w:t>
            </w:r>
          </w:p>
        </w:tc>
        <w:tc>
          <w:tcPr>
            <w:tcW w:w="4752" w:type="dxa"/>
          </w:tcPr>
          <w:p w:rsidR="00DF3AAD" w:rsidRPr="00861A8F" w:rsidRDefault="00DF3AAD" w:rsidP="00861A8F">
            <w:pPr>
              <w:spacing w:line="357" w:lineRule="auto"/>
              <w:jc w:val="both"/>
              <w:rPr>
                <w:rFonts w:asciiTheme="majorHAnsi" w:hAnsiTheme="majorHAnsi"/>
                <w:sz w:val="24"/>
                <w:szCs w:val="24"/>
              </w:rPr>
            </w:pPr>
            <w:r w:rsidRPr="00861A8F">
              <w:rPr>
                <w:rFonts w:asciiTheme="majorHAnsi" w:eastAsia="Times New Roman" w:hAnsiTheme="majorHAnsi"/>
                <w:sz w:val="24"/>
                <w:szCs w:val="24"/>
              </w:rPr>
              <w:t xml:space="preserve">Disqualification or </w:t>
            </w:r>
            <w:r w:rsidR="00FE31A7" w:rsidRPr="00861A8F">
              <w:rPr>
                <w:rFonts w:asciiTheme="majorHAnsi" w:eastAsia="Times New Roman" w:hAnsiTheme="majorHAnsi"/>
                <w:sz w:val="24"/>
                <w:szCs w:val="24"/>
              </w:rPr>
              <w:t>u</w:t>
            </w:r>
            <w:r w:rsidRPr="00861A8F">
              <w:rPr>
                <w:rFonts w:asciiTheme="majorHAnsi" w:eastAsia="Times New Roman" w:hAnsiTheme="majorHAnsi"/>
                <w:sz w:val="24"/>
                <w:szCs w:val="24"/>
              </w:rPr>
              <w:t>p to 100 points</w:t>
            </w:r>
          </w:p>
        </w:tc>
      </w:tr>
      <w:tr w:rsidR="00DF3AAD" w:rsidRPr="00861A8F" w:rsidTr="008144B3">
        <w:tc>
          <w:tcPr>
            <w:tcW w:w="5265" w:type="dxa"/>
          </w:tcPr>
          <w:p w:rsidR="00DF3AAD" w:rsidRPr="00861A8F" w:rsidRDefault="00DF3AAD" w:rsidP="00861A8F">
            <w:pPr>
              <w:jc w:val="both"/>
              <w:rPr>
                <w:rFonts w:asciiTheme="majorHAnsi" w:hAnsiTheme="majorHAnsi"/>
                <w:sz w:val="24"/>
                <w:szCs w:val="24"/>
              </w:rPr>
            </w:pPr>
            <w:r w:rsidRPr="00861A8F">
              <w:rPr>
                <w:rFonts w:asciiTheme="majorHAnsi" w:eastAsia="Times New Roman" w:hAnsiTheme="majorHAnsi"/>
                <w:sz w:val="24"/>
                <w:szCs w:val="24"/>
              </w:rPr>
              <w:t>(iv) Team Anonymity Violation</w:t>
            </w:r>
          </w:p>
        </w:tc>
        <w:tc>
          <w:tcPr>
            <w:tcW w:w="4752" w:type="dxa"/>
          </w:tcPr>
          <w:p w:rsidR="00DF3AAD" w:rsidRPr="00861A8F" w:rsidRDefault="00DF3AAD" w:rsidP="00861A8F">
            <w:pPr>
              <w:tabs>
                <w:tab w:val="left" w:pos="4620"/>
              </w:tabs>
              <w:jc w:val="both"/>
              <w:rPr>
                <w:rFonts w:asciiTheme="majorHAnsi" w:hAnsiTheme="majorHAnsi"/>
                <w:sz w:val="24"/>
                <w:szCs w:val="24"/>
              </w:rPr>
            </w:pPr>
            <w:r w:rsidRPr="00861A8F">
              <w:rPr>
                <w:rFonts w:asciiTheme="majorHAnsi" w:eastAsia="Times New Roman" w:hAnsiTheme="majorHAnsi"/>
                <w:sz w:val="24"/>
                <w:szCs w:val="24"/>
              </w:rPr>
              <w:t>Up to 10 points</w:t>
            </w:r>
          </w:p>
        </w:tc>
      </w:tr>
    </w:tbl>
    <w:p w:rsidR="00713EC8" w:rsidRPr="00861A8F" w:rsidRDefault="00713EC8" w:rsidP="008144B3">
      <w:pPr>
        <w:spacing w:line="281" w:lineRule="exact"/>
        <w:ind w:left="673"/>
        <w:jc w:val="both"/>
        <w:rPr>
          <w:rFonts w:asciiTheme="majorHAnsi" w:hAnsiTheme="majorHAnsi"/>
          <w:sz w:val="24"/>
          <w:szCs w:val="24"/>
        </w:rPr>
      </w:pPr>
    </w:p>
    <w:p w:rsidR="00713EC8" w:rsidRPr="00861A8F" w:rsidRDefault="00713EC8" w:rsidP="008144B3">
      <w:pPr>
        <w:spacing w:line="226" w:lineRule="exact"/>
        <w:ind w:left="673"/>
        <w:jc w:val="both"/>
        <w:rPr>
          <w:rFonts w:asciiTheme="majorHAnsi" w:hAnsiTheme="majorHAnsi"/>
          <w:sz w:val="28"/>
          <w:szCs w:val="24"/>
        </w:rPr>
      </w:pPr>
    </w:p>
    <w:p w:rsidR="00713EC8" w:rsidRPr="00861A8F" w:rsidRDefault="00EB41FA" w:rsidP="008144B3">
      <w:pPr>
        <w:ind w:left="673"/>
        <w:jc w:val="both"/>
        <w:rPr>
          <w:rFonts w:asciiTheme="majorHAnsi" w:hAnsiTheme="majorHAnsi"/>
          <w:sz w:val="28"/>
          <w:szCs w:val="24"/>
        </w:rPr>
      </w:pPr>
      <w:r w:rsidRPr="00861A8F">
        <w:rPr>
          <w:rFonts w:asciiTheme="majorHAnsi" w:eastAsia="Times New Roman" w:hAnsiTheme="majorHAnsi"/>
          <w:b/>
          <w:bCs/>
          <w:sz w:val="28"/>
          <w:szCs w:val="24"/>
        </w:rPr>
        <w:t>10. REWARDING</w:t>
      </w:r>
    </w:p>
    <w:p w:rsidR="00713EC8" w:rsidRPr="00861A8F" w:rsidRDefault="00713EC8" w:rsidP="008144B3">
      <w:pPr>
        <w:spacing w:line="156" w:lineRule="exact"/>
        <w:ind w:left="673"/>
        <w:jc w:val="both"/>
        <w:rPr>
          <w:rFonts w:asciiTheme="majorHAnsi" w:hAnsiTheme="majorHAnsi"/>
          <w:sz w:val="24"/>
          <w:szCs w:val="24"/>
        </w:rPr>
      </w:pPr>
    </w:p>
    <w:p w:rsidR="008144B3" w:rsidRPr="008144B3" w:rsidRDefault="00EB41FA" w:rsidP="00C21ED8">
      <w:pPr>
        <w:pStyle w:val="a6"/>
        <w:numPr>
          <w:ilvl w:val="0"/>
          <w:numId w:val="33"/>
        </w:numPr>
        <w:spacing w:line="360" w:lineRule="auto"/>
        <w:jc w:val="both"/>
        <w:rPr>
          <w:rFonts w:asciiTheme="majorHAnsi" w:hAnsiTheme="majorHAnsi"/>
          <w:sz w:val="24"/>
          <w:szCs w:val="24"/>
        </w:rPr>
      </w:pPr>
      <w:r w:rsidRPr="008144B3">
        <w:rPr>
          <w:rFonts w:asciiTheme="majorHAnsi" w:eastAsia="Times New Roman" w:hAnsiTheme="majorHAnsi"/>
          <w:sz w:val="24"/>
          <w:szCs w:val="24"/>
        </w:rPr>
        <w:t xml:space="preserve">Rewarding the best </w:t>
      </w:r>
      <w:r w:rsidR="00C21ED8">
        <w:rPr>
          <w:rFonts w:asciiTheme="majorHAnsi" w:eastAsia="Times New Roman" w:hAnsiTheme="majorHAnsi"/>
          <w:sz w:val="24"/>
          <w:szCs w:val="24"/>
        </w:rPr>
        <w:t>T</w:t>
      </w:r>
      <w:r w:rsidRPr="008144B3">
        <w:rPr>
          <w:rFonts w:asciiTheme="majorHAnsi" w:eastAsia="Times New Roman" w:hAnsiTheme="majorHAnsi"/>
          <w:sz w:val="24"/>
          <w:szCs w:val="24"/>
        </w:rPr>
        <w:t>eam for the results of Oral rounds.</w:t>
      </w:r>
    </w:p>
    <w:p w:rsidR="008144B3" w:rsidRPr="008144B3" w:rsidRDefault="00EB41FA" w:rsidP="00C21ED8">
      <w:pPr>
        <w:pStyle w:val="a6"/>
        <w:numPr>
          <w:ilvl w:val="0"/>
          <w:numId w:val="33"/>
        </w:numPr>
        <w:spacing w:line="360" w:lineRule="auto"/>
        <w:jc w:val="both"/>
        <w:rPr>
          <w:rFonts w:asciiTheme="majorHAnsi" w:hAnsiTheme="majorHAnsi"/>
          <w:sz w:val="24"/>
          <w:szCs w:val="24"/>
        </w:rPr>
      </w:pPr>
      <w:r w:rsidRPr="008144B3">
        <w:rPr>
          <w:rFonts w:asciiTheme="majorHAnsi" w:eastAsia="Times New Roman" w:hAnsiTheme="majorHAnsi"/>
          <w:bCs/>
          <w:sz w:val="24"/>
          <w:szCs w:val="24"/>
        </w:rPr>
        <w:t xml:space="preserve"> </w:t>
      </w:r>
      <w:r w:rsidRPr="008144B3">
        <w:rPr>
          <w:rFonts w:asciiTheme="majorHAnsi" w:eastAsia="Times New Roman" w:hAnsiTheme="majorHAnsi"/>
          <w:sz w:val="24"/>
          <w:szCs w:val="24"/>
        </w:rPr>
        <w:t>Reward for the best Memorandum.</w:t>
      </w:r>
    </w:p>
    <w:p w:rsidR="00713EC8" w:rsidRPr="008144B3" w:rsidRDefault="00EB41FA" w:rsidP="00C21ED8">
      <w:pPr>
        <w:pStyle w:val="a6"/>
        <w:numPr>
          <w:ilvl w:val="0"/>
          <w:numId w:val="33"/>
        </w:numPr>
        <w:spacing w:line="360" w:lineRule="auto"/>
        <w:jc w:val="both"/>
        <w:rPr>
          <w:rFonts w:asciiTheme="majorHAnsi" w:hAnsiTheme="majorHAnsi"/>
          <w:sz w:val="24"/>
          <w:szCs w:val="24"/>
        </w:rPr>
      </w:pPr>
      <w:r w:rsidRPr="008144B3">
        <w:rPr>
          <w:rFonts w:asciiTheme="majorHAnsi" w:eastAsia="Times New Roman" w:hAnsiTheme="majorHAnsi"/>
          <w:sz w:val="24"/>
          <w:szCs w:val="24"/>
        </w:rPr>
        <w:t>Reward for the best individual performance.</w:t>
      </w:r>
    </w:p>
    <w:p w:rsidR="00AC33E3" w:rsidRPr="00861A8F" w:rsidRDefault="00AC33E3" w:rsidP="008144B3">
      <w:pPr>
        <w:ind w:left="673"/>
        <w:jc w:val="both"/>
        <w:rPr>
          <w:rFonts w:asciiTheme="majorHAnsi" w:eastAsia="Times New Roman" w:hAnsiTheme="majorHAnsi"/>
          <w:sz w:val="24"/>
          <w:szCs w:val="24"/>
        </w:rPr>
      </w:pPr>
    </w:p>
    <w:p w:rsidR="00C21ED8" w:rsidRPr="00657970" w:rsidRDefault="00AC33E3" w:rsidP="00657970">
      <w:pPr>
        <w:pStyle w:val="a7"/>
        <w:shd w:val="clear" w:color="auto" w:fill="FFFFFF"/>
        <w:spacing w:before="0" w:beforeAutospacing="0" w:after="180" w:afterAutospacing="0"/>
        <w:ind w:left="673"/>
        <w:jc w:val="both"/>
        <w:rPr>
          <w:rFonts w:asciiTheme="majorHAnsi" w:hAnsiTheme="majorHAnsi"/>
          <w:b/>
          <w:bCs/>
          <w:sz w:val="28"/>
        </w:rPr>
      </w:pPr>
      <w:r w:rsidRPr="00861A8F">
        <w:rPr>
          <w:rFonts w:asciiTheme="majorHAnsi" w:hAnsiTheme="majorHAnsi"/>
          <w:b/>
          <w:bCs/>
          <w:sz w:val="28"/>
        </w:rPr>
        <w:t>11. The Official schedule of the Competition</w:t>
      </w:r>
      <w:r w:rsidR="00DF3AAD" w:rsidRPr="00861A8F">
        <w:rPr>
          <w:rFonts w:asciiTheme="majorHAnsi" w:hAnsiTheme="majorHAnsi"/>
          <w:b/>
          <w:bCs/>
          <w:sz w:val="28"/>
        </w:rPr>
        <w:t xml:space="preserve"> 20</w:t>
      </w:r>
      <w:r w:rsidR="00C06EB2">
        <w:rPr>
          <w:rFonts w:asciiTheme="majorHAnsi" w:hAnsiTheme="majorHAnsi"/>
          <w:b/>
          <w:bCs/>
          <w:sz w:val="28"/>
        </w:rPr>
        <w:t>20</w:t>
      </w:r>
    </w:p>
    <w:p w:rsidR="00AC33E3" w:rsidRPr="00EA3C0A" w:rsidRDefault="00657970" w:rsidP="008144B3">
      <w:pPr>
        <w:pStyle w:val="a7"/>
        <w:shd w:val="clear" w:color="auto" w:fill="FFFFFF"/>
        <w:spacing w:before="0" w:beforeAutospacing="0" w:after="180" w:afterAutospacing="0"/>
        <w:ind w:left="673"/>
        <w:jc w:val="both"/>
        <w:rPr>
          <w:rFonts w:asciiTheme="majorHAnsi" w:hAnsiTheme="majorHAnsi"/>
          <w:color w:val="000000"/>
        </w:rPr>
      </w:pPr>
      <w:r w:rsidRPr="00EA3C0A">
        <w:rPr>
          <w:rFonts w:asciiTheme="majorHAnsi" w:hAnsiTheme="majorHAnsi"/>
          <w:color w:val="000000"/>
        </w:rPr>
        <w:t>3</w:t>
      </w:r>
      <w:r w:rsidR="00EA3C0A" w:rsidRPr="00EA3C0A">
        <w:rPr>
          <w:rFonts w:asciiTheme="majorHAnsi" w:hAnsiTheme="majorHAnsi"/>
          <w:color w:val="000000"/>
        </w:rPr>
        <w:t>0</w:t>
      </w:r>
      <w:r w:rsidR="00716708" w:rsidRPr="00EA3C0A">
        <w:rPr>
          <w:rFonts w:asciiTheme="majorHAnsi" w:hAnsiTheme="majorHAnsi"/>
          <w:color w:val="000000"/>
        </w:rPr>
        <w:t xml:space="preserve"> </w:t>
      </w:r>
      <w:r w:rsidR="00EA3C0A" w:rsidRPr="00EA3C0A">
        <w:rPr>
          <w:rFonts w:asciiTheme="majorHAnsi" w:hAnsiTheme="majorHAnsi"/>
          <w:color w:val="000000"/>
        </w:rPr>
        <w:t>November</w:t>
      </w:r>
      <w:r w:rsidR="00716708" w:rsidRPr="00EA3C0A">
        <w:rPr>
          <w:rFonts w:asciiTheme="majorHAnsi" w:hAnsiTheme="majorHAnsi"/>
          <w:color w:val="000000"/>
        </w:rPr>
        <w:t xml:space="preserve"> 2020 – </w:t>
      </w:r>
      <w:r w:rsidR="00AC33E3" w:rsidRPr="00EA3C0A">
        <w:rPr>
          <w:rFonts w:asciiTheme="majorHAnsi" w:hAnsiTheme="majorHAnsi"/>
          <w:color w:val="000000"/>
        </w:rPr>
        <w:t>Closing date for team’s registration</w:t>
      </w:r>
    </w:p>
    <w:p w:rsidR="00AC33E3" w:rsidRPr="00EA3C0A" w:rsidRDefault="00EA3C0A" w:rsidP="008144B3">
      <w:pPr>
        <w:pStyle w:val="a7"/>
        <w:shd w:val="clear" w:color="auto" w:fill="FFFFFF"/>
        <w:spacing w:before="0" w:beforeAutospacing="0" w:after="180" w:afterAutospacing="0"/>
        <w:ind w:left="673"/>
        <w:jc w:val="both"/>
        <w:rPr>
          <w:rFonts w:asciiTheme="majorHAnsi" w:hAnsiTheme="majorHAnsi"/>
          <w:color w:val="000000"/>
        </w:rPr>
      </w:pPr>
      <w:r w:rsidRPr="00EA3C0A">
        <w:rPr>
          <w:rFonts w:asciiTheme="majorHAnsi" w:hAnsiTheme="majorHAnsi"/>
          <w:color w:val="000000"/>
        </w:rPr>
        <w:t>28</w:t>
      </w:r>
      <w:r w:rsidR="00657970" w:rsidRPr="00EA3C0A">
        <w:rPr>
          <w:rFonts w:asciiTheme="majorHAnsi" w:hAnsiTheme="majorHAnsi"/>
          <w:color w:val="000000"/>
        </w:rPr>
        <w:t xml:space="preserve"> </w:t>
      </w:r>
      <w:r w:rsidRPr="00EA3C0A">
        <w:rPr>
          <w:rFonts w:asciiTheme="majorHAnsi" w:hAnsiTheme="majorHAnsi"/>
          <w:color w:val="000000"/>
        </w:rPr>
        <w:t>February</w:t>
      </w:r>
      <w:r w:rsidR="00C21ED8" w:rsidRPr="00EA3C0A">
        <w:rPr>
          <w:rFonts w:asciiTheme="majorHAnsi" w:hAnsiTheme="majorHAnsi"/>
          <w:color w:val="000000"/>
        </w:rPr>
        <w:t xml:space="preserve"> 202</w:t>
      </w:r>
      <w:r w:rsidR="00657970" w:rsidRPr="00EA3C0A">
        <w:rPr>
          <w:rFonts w:asciiTheme="majorHAnsi" w:hAnsiTheme="majorHAnsi"/>
          <w:color w:val="000000"/>
        </w:rPr>
        <w:t>1</w:t>
      </w:r>
      <w:r w:rsidR="00C21ED8" w:rsidRPr="00EA3C0A">
        <w:rPr>
          <w:rFonts w:asciiTheme="majorHAnsi" w:hAnsiTheme="majorHAnsi"/>
          <w:color w:val="000000"/>
        </w:rPr>
        <w:t xml:space="preserve"> </w:t>
      </w:r>
      <w:r w:rsidR="00AC33E3" w:rsidRPr="00EA3C0A">
        <w:rPr>
          <w:rFonts w:asciiTheme="majorHAnsi" w:hAnsiTheme="majorHAnsi"/>
          <w:color w:val="000000"/>
        </w:rPr>
        <w:t xml:space="preserve">(23:59) – Deadline for the written </w:t>
      </w:r>
      <w:r w:rsidR="00AC33E3" w:rsidRPr="00EA3C0A">
        <w:rPr>
          <w:rFonts w:asciiTheme="majorHAnsi" w:hAnsiTheme="majorHAnsi"/>
          <w:color w:val="000000"/>
          <w:shd w:val="clear" w:color="auto" w:fill="FFFFFF"/>
        </w:rPr>
        <w:t>memoranda</w:t>
      </w:r>
      <w:r w:rsidR="00AC33E3" w:rsidRPr="00EA3C0A">
        <w:rPr>
          <w:rFonts w:asciiTheme="majorHAnsi" w:hAnsiTheme="majorHAnsi"/>
          <w:color w:val="000000"/>
        </w:rPr>
        <w:t xml:space="preserve"> qualification results </w:t>
      </w:r>
    </w:p>
    <w:p w:rsidR="00AC33E3" w:rsidRPr="00EA3C0A" w:rsidRDefault="00EA3C0A" w:rsidP="008144B3">
      <w:pPr>
        <w:pStyle w:val="a7"/>
        <w:shd w:val="clear" w:color="auto" w:fill="FFFFFF"/>
        <w:spacing w:before="0" w:beforeAutospacing="0" w:after="180" w:afterAutospacing="0"/>
        <w:ind w:left="673"/>
        <w:jc w:val="both"/>
        <w:rPr>
          <w:rFonts w:asciiTheme="majorHAnsi" w:hAnsiTheme="majorHAnsi"/>
          <w:color w:val="000000"/>
        </w:rPr>
      </w:pPr>
      <w:r w:rsidRPr="00EA3C0A">
        <w:rPr>
          <w:rFonts w:asciiTheme="majorHAnsi" w:hAnsiTheme="majorHAnsi"/>
          <w:color w:val="000000"/>
        </w:rPr>
        <w:t>15</w:t>
      </w:r>
      <w:r w:rsidR="00716708" w:rsidRPr="00EA3C0A">
        <w:rPr>
          <w:rFonts w:asciiTheme="majorHAnsi" w:hAnsiTheme="majorHAnsi"/>
          <w:color w:val="000000"/>
        </w:rPr>
        <w:t xml:space="preserve"> </w:t>
      </w:r>
      <w:r w:rsidRPr="00EA3C0A">
        <w:rPr>
          <w:rFonts w:asciiTheme="majorHAnsi" w:hAnsiTheme="majorHAnsi"/>
          <w:color w:val="000000"/>
        </w:rPr>
        <w:t>March</w:t>
      </w:r>
      <w:r w:rsidR="00716708" w:rsidRPr="00EA3C0A">
        <w:rPr>
          <w:rFonts w:asciiTheme="majorHAnsi" w:hAnsiTheme="majorHAnsi"/>
          <w:color w:val="000000"/>
        </w:rPr>
        <w:t xml:space="preserve"> 202</w:t>
      </w:r>
      <w:r w:rsidR="00657970" w:rsidRPr="00EA3C0A">
        <w:rPr>
          <w:rFonts w:asciiTheme="majorHAnsi" w:hAnsiTheme="majorHAnsi"/>
          <w:color w:val="000000"/>
        </w:rPr>
        <w:t>1</w:t>
      </w:r>
      <w:r w:rsidR="00DA7D02" w:rsidRPr="00EA3C0A">
        <w:rPr>
          <w:rFonts w:asciiTheme="majorHAnsi" w:hAnsiTheme="majorHAnsi"/>
          <w:color w:val="000000"/>
        </w:rPr>
        <w:t xml:space="preserve"> –</w:t>
      </w:r>
      <w:r w:rsidR="00AC33E3" w:rsidRPr="00EA3C0A">
        <w:rPr>
          <w:rFonts w:asciiTheme="majorHAnsi" w:hAnsiTheme="majorHAnsi"/>
          <w:color w:val="000000"/>
        </w:rPr>
        <w:t xml:space="preserve"> Publication of the written </w:t>
      </w:r>
      <w:r w:rsidR="00C21ED8" w:rsidRPr="00EA3C0A">
        <w:rPr>
          <w:rFonts w:asciiTheme="majorHAnsi" w:hAnsiTheme="majorHAnsi"/>
          <w:color w:val="000000"/>
        </w:rPr>
        <w:t>memoranda</w:t>
      </w:r>
      <w:r w:rsidR="00AC33E3" w:rsidRPr="00EA3C0A">
        <w:rPr>
          <w:rFonts w:asciiTheme="majorHAnsi" w:hAnsiTheme="majorHAnsi"/>
          <w:color w:val="000000"/>
        </w:rPr>
        <w:t xml:space="preserve"> qualification results</w:t>
      </w:r>
    </w:p>
    <w:p w:rsidR="00AC33E3" w:rsidRPr="00EA3C0A" w:rsidRDefault="00EA3C0A" w:rsidP="008144B3">
      <w:pPr>
        <w:pStyle w:val="a7"/>
        <w:shd w:val="clear" w:color="auto" w:fill="FFFFFF"/>
        <w:spacing w:before="0" w:beforeAutospacing="0" w:after="180" w:afterAutospacing="0"/>
        <w:ind w:left="673"/>
        <w:jc w:val="both"/>
        <w:rPr>
          <w:rFonts w:asciiTheme="majorHAnsi" w:hAnsiTheme="majorHAnsi"/>
          <w:color w:val="000000"/>
        </w:rPr>
      </w:pPr>
      <w:r w:rsidRPr="00EA3C0A">
        <w:rPr>
          <w:rFonts w:asciiTheme="majorHAnsi" w:hAnsiTheme="majorHAnsi"/>
          <w:color w:val="000000"/>
        </w:rPr>
        <w:t>22</w:t>
      </w:r>
      <w:r w:rsidR="00657970" w:rsidRPr="00EA3C0A">
        <w:rPr>
          <w:rFonts w:asciiTheme="majorHAnsi" w:hAnsiTheme="majorHAnsi"/>
          <w:color w:val="000000"/>
        </w:rPr>
        <w:t>-</w:t>
      </w:r>
      <w:r w:rsidRPr="00EA3C0A">
        <w:rPr>
          <w:rFonts w:asciiTheme="majorHAnsi" w:hAnsiTheme="majorHAnsi"/>
          <w:color w:val="000000"/>
        </w:rPr>
        <w:t>23</w:t>
      </w:r>
      <w:r w:rsidR="00716708" w:rsidRPr="00EA3C0A">
        <w:rPr>
          <w:rFonts w:asciiTheme="majorHAnsi" w:hAnsiTheme="majorHAnsi"/>
          <w:color w:val="000000"/>
        </w:rPr>
        <w:t xml:space="preserve"> </w:t>
      </w:r>
      <w:r w:rsidRPr="00EA3C0A">
        <w:rPr>
          <w:rFonts w:asciiTheme="majorHAnsi" w:hAnsiTheme="majorHAnsi"/>
          <w:color w:val="000000"/>
        </w:rPr>
        <w:t>April</w:t>
      </w:r>
      <w:r w:rsidR="00716708" w:rsidRPr="00EA3C0A">
        <w:rPr>
          <w:rFonts w:asciiTheme="majorHAnsi" w:hAnsiTheme="majorHAnsi"/>
          <w:color w:val="000000"/>
        </w:rPr>
        <w:t xml:space="preserve"> 202</w:t>
      </w:r>
      <w:r w:rsidR="00657970" w:rsidRPr="00EA3C0A">
        <w:rPr>
          <w:rFonts w:asciiTheme="majorHAnsi" w:hAnsiTheme="majorHAnsi"/>
          <w:color w:val="000000"/>
        </w:rPr>
        <w:t>1</w:t>
      </w:r>
      <w:r w:rsidR="00DA7D02" w:rsidRPr="00EA3C0A">
        <w:rPr>
          <w:rFonts w:asciiTheme="majorHAnsi" w:hAnsiTheme="majorHAnsi"/>
          <w:color w:val="000000"/>
        </w:rPr>
        <w:t xml:space="preserve"> –</w:t>
      </w:r>
      <w:r w:rsidR="00AC33E3" w:rsidRPr="00EA3C0A">
        <w:rPr>
          <w:rFonts w:asciiTheme="majorHAnsi" w:hAnsiTheme="majorHAnsi"/>
          <w:color w:val="000000"/>
        </w:rPr>
        <w:t xml:space="preserve"> Quarterfinals, semifinals</w:t>
      </w:r>
    </w:p>
    <w:p w:rsidR="00AC33E3" w:rsidRPr="00861A8F" w:rsidRDefault="00EA3C0A" w:rsidP="008144B3">
      <w:pPr>
        <w:pStyle w:val="a7"/>
        <w:shd w:val="clear" w:color="auto" w:fill="FFFFFF"/>
        <w:spacing w:before="0" w:beforeAutospacing="0" w:after="180" w:afterAutospacing="0"/>
        <w:ind w:left="673"/>
        <w:jc w:val="both"/>
        <w:rPr>
          <w:rFonts w:asciiTheme="majorHAnsi" w:hAnsiTheme="majorHAnsi"/>
          <w:color w:val="000000"/>
        </w:rPr>
      </w:pPr>
      <w:r w:rsidRPr="00EA3C0A">
        <w:rPr>
          <w:rFonts w:asciiTheme="majorHAnsi" w:hAnsiTheme="majorHAnsi"/>
          <w:color w:val="000000"/>
        </w:rPr>
        <w:t>24</w:t>
      </w:r>
      <w:r w:rsidR="00716708" w:rsidRPr="00EA3C0A">
        <w:rPr>
          <w:rFonts w:asciiTheme="majorHAnsi" w:hAnsiTheme="majorHAnsi"/>
          <w:color w:val="000000"/>
        </w:rPr>
        <w:t xml:space="preserve"> </w:t>
      </w:r>
      <w:r w:rsidRPr="00EA3C0A">
        <w:rPr>
          <w:rFonts w:asciiTheme="majorHAnsi" w:hAnsiTheme="majorHAnsi"/>
          <w:color w:val="000000"/>
        </w:rPr>
        <w:t>April</w:t>
      </w:r>
      <w:r w:rsidR="00716708" w:rsidRPr="00EA3C0A">
        <w:rPr>
          <w:rFonts w:asciiTheme="majorHAnsi" w:hAnsiTheme="majorHAnsi"/>
          <w:color w:val="000000"/>
        </w:rPr>
        <w:t xml:space="preserve"> 202</w:t>
      </w:r>
      <w:r w:rsidR="00657970" w:rsidRPr="00EA3C0A">
        <w:rPr>
          <w:rFonts w:asciiTheme="majorHAnsi" w:hAnsiTheme="majorHAnsi"/>
          <w:color w:val="000000"/>
        </w:rPr>
        <w:t>1</w:t>
      </w:r>
      <w:r w:rsidR="00DA7D02" w:rsidRPr="00EA3C0A">
        <w:rPr>
          <w:rFonts w:asciiTheme="majorHAnsi" w:hAnsiTheme="majorHAnsi"/>
          <w:color w:val="000000"/>
        </w:rPr>
        <w:t xml:space="preserve"> – </w:t>
      </w:r>
      <w:r w:rsidR="00AC33E3" w:rsidRPr="00EA3C0A">
        <w:rPr>
          <w:rFonts w:asciiTheme="majorHAnsi" w:hAnsiTheme="majorHAnsi"/>
          <w:color w:val="000000"/>
        </w:rPr>
        <w:t>Final, Awarding ceremony</w:t>
      </w:r>
    </w:p>
    <w:p w:rsidR="00DA7D02" w:rsidRDefault="00DA7D02" w:rsidP="008144B3">
      <w:pPr>
        <w:ind w:left="673"/>
        <w:rPr>
          <w:sz w:val="20"/>
          <w:szCs w:val="20"/>
        </w:rPr>
      </w:pPr>
      <w:r>
        <w:rPr>
          <w:sz w:val="20"/>
          <w:szCs w:val="20"/>
        </w:rPr>
        <w:br w:type="page"/>
      </w:r>
    </w:p>
    <w:p w:rsidR="00AC33E3" w:rsidRDefault="00AC33E3" w:rsidP="008144B3">
      <w:pPr>
        <w:ind w:left="673"/>
        <w:rPr>
          <w:sz w:val="20"/>
          <w:szCs w:val="20"/>
        </w:rPr>
      </w:pPr>
    </w:p>
    <w:p w:rsidR="00DA7D02" w:rsidRDefault="00DA7D02" w:rsidP="008144B3">
      <w:pPr>
        <w:pStyle w:val="a7"/>
        <w:spacing w:before="0" w:beforeAutospacing="0" w:after="180" w:afterAutospacing="0"/>
        <w:ind w:left="673"/>
        <w:jc w:val="both"/>
        <w:rPr>
          <w:b/>
          <w:bCs/>
          <w:sz w:val="28"/>
          <w:szCs w:val="28"/>
        </w:rPr>
      </w:pPr>
    </w:p>
    <w:p w:rsidR="00DF3AAD" w:rsidRPr="00861A8F" w:rsidRDefault="00DF3AAD" w:rsidP="008144B3">
      <w:pPr>
        <w:pStyle w:val="a7"/>
        <w:shd w:val="clear" w:color="auto" w:fill="FFFFFF"/>
        <w:spacing w:before="0" w:beforeAutospacing="0" w:after="180" w:afterAutospacing="0"/>
        <w:ind w:left="673"/>
        <w:jc w:val="both"/>
        <w:rPr>
          <w:rFonts w:asciiTheme="majorHAnsi" w:hAnsiTheme="majorHAnsi"/>
          <w:b/>
          <w:bCs/>
          <w:sz w:val="28"/>
        </w:rPr>
      </w:pPr>
      <w:r w:rsidRPr="00861A8F">
        <w:rPr>
          <w:rFonts w:asciiTheme="majorHAnsi" w:hAnsiTheme="majorHAnsi"/>
          <w:b/>
          <w:bCs/>
          <w:sz w:val="28"/>
        </w:rPr>
        <w:t>12. The registration fee</w:t>
      </w:r>
    </w:p>
    <w:p w:rsidR="00DF3AAD" w:rsidRPr="00861A8F" w:rsidRDefault="00DF3AAD" w:rsidP="008144B3">
      <w:pPr>
        <w:ind w:left="673"/>
        <w:rPr>
          <w:rFonts w:asciiTheme="majorHAnsi" w:hAnsiTheme="majorHAnsi"/>
          <w:sz w:val="24"/>
          <w:szCs w:val="24"/>
        </w:rPr>
      </w:pPr>
    </w:p>
    <w:p w:rsidR="00C21ED8" w:rsidRDefault="002A33B2" w:rsidP="008144B3">
      <w:pPr>
        <w:ind w:left="673" w:right="288"/>
        <w:rPr>
          <w:rFonts w:asciiTheme="majorHAnsi" w:hAnsiTheme="majorHAnsi"/>
          <w:color w:val="000000"/>
          <w:sz w:val="24"/>
          <w:szCs w:val="24"/>
        </w:rPr>
      </w:pPr>
      <w:r w:rsidRPr="00861A8F">
        <w:rPr>
          <w:rFonts w:asciiTheme="majorHAnsi" w:hAnsiTheme="majorHAnsi"/>
          <w:color w:val="000000"/>
          <w:sz w:val="24"/>
          <w:szCs w:val="24"/>
        </w:rPr>
        <w:t>Amount</w:t>
      </w:r>
      <w:r w:rsidR="00DF3AAD" w:rsidRPr="00861A8F">
        <w:rPr>
          <w:rFonts w:asciiTheme="majorHAnsi" w:hAnsiTheme="majorHAnsi"/>
          <w:color w:val="000000"/>
          <w:sz w:val="24"/>
          <w:szCs w:val="24"/>
        </w:rPr>
        <w:t xml:space="preserve">: </w:t>
      </w:r>
      <w:r w:rsidRPr="00861A8F">
        <w:rPr>
          <w:rFonts w:asciiTheme="majorHAnsi" w:hAnsiTheme="majorHAnsi"/>
          <w:color w:val="000000"/>
          <w:sz w:val="24"/>
          <w:szCs w:val="24"/>
        </w:rPr>
        <w:t xml:space="preserve">EUR </w:t>
      </w:r>
      <w:r w:rsidR="00DA7D02" w:rsidRPr="00861A8F">
        <w:rPr>
          <w:rFonts w:asciiTheme="majorHAnsi" w:hAnsiTheme="majorHAnsi"/>
          <w:color w:val="000000"/>
          <w:sz w:val="24"/>
          <w:szCs w:val="24"/>
        </w:rPr>
        <w:t>70 per</w:t>
      </w:r>
      <w:r w:rsidRPr="00861A8F">
        <w:rPr>
          <w:rFonts w:asciiTheme="majorHAnsi" w:hAnsiTheme="majorHAnsi"/>
          <w:color w:val="000000"/>
          <w:sz w:val="24"/>
          <w:szCs w:val="24"/>
        </w:rPr>
        <w:t xml:space="preserve"> each </w:t>
      </w:r>
      <w:r w:rsidR="00C21ED8">
        <w:rPr>
          <w:rFonts w:asciiTheme="majorHAnsi" w:hAnsiTheme="majorHAnsi"/>
          <w:color w:val="000000"/>
          <w:sz w:val="24"/>
          <w:szCs w:val="24"/>
        </w:rPr>
        <w:t>t</w:t>
      </w:r>
      <w:r w:rsidRPr="00861A8F">
        <w:rPr>
          <w:rFonts w:asciiTheme="majorHAnsi" w:hAnsiTheme="majorHAnsi"/>
          <w:color w:val="000000"/>
          <w:sz w:val="24"/>
          <w:szCs w:val="24"/>
        </w:rPr>
        <w:t xml:space="preserve">eam </w:t>
      </w:r>
      <w:r w:rsidR="00DA7D02" w:rsidRPr="00861A8F">
        <w:rPr>
          <w:rFonts w:asciiTheme="majorHAnsi" w:hAnsiTheme="majorHAnsi"/>
          <w:color w:val="000000"/>
          <w:sz w:val="24"/>
          <w:szCs w:val="24"/>
        </w:rPr>
        <w:t>Member in</w:t>
      </w:r>
      <w:r w:rsidRPr="00861A8F">
        <w:rPr>
          <w:rFonts w:asciiTheme="majorHAnsi" w:hAnsiTheme="majorHAnsi"/>
          <w:color w:val="000000"/>
          <w:sz w:val="24"/>
          <w:szCs w:val="24"/>
        </w:rPr>
        <w:t xml:space="preserve"> relation to each round 1) Written qualifying round 2) Oral round</w:t>
      </w:r>
      <w:r w:rsidR="00C21ED8">
        <w:rPr>
          <w:rFonts w:asciiTheme="majorHAnsi" w:hAnsiTheme="majorHAnsi"/>
          <w:color w:val="000000"/>
          <w:sz w:val="24"/>
          <w:szCs w:val="24"/>
        </w:rPr>
        <w:t>s</w:t>
      </w:r>
      <w:r w:rsidR="00DF3AAD" w:rsidRPr="00861A8F">
        <w:rPr>
          <w:rFonts w:asciiTheme="majorHAnsi" w:hAnsiTheme="majorHAnsi"/>
          <w:sz w:val="24"/>
          <w:szCs w:val="24"/>
        </w:rPr>
        <w:br w:type="textWrapping" w:clear="all"/>
      </w:r>
    </w:p>
    <w:p w:rsidR="00DF3AAD" w:rsidRPr="00861A8F" w:rsidRDefault="00DF3AAD" w:rsidP="008144B3">
      <w:pPr>
        <w:ind w:left="673" w:right="288"/>
        <w:rPr>
          <w:rFonts w:asciiTheme="majorHAnsi" w:hAnsiTheme="majorHAnsi"/>
          <w:color w:val="010302"/>
          <w:sz w:val="24"/>
          <w:szCs w:val="24"/>
        </w:rPr>
      </w:pPr>
      <w:r w:rsidRPr="00861A8F">
        <w:rPr>
          <w:rFonts w:asciiTheme="majorHAnsi" w:hAnsiTheme="majorHAnsi"/>
          <w:color w:val="000000"/>
          <w:sz w:val="24"/>
          <w:szCs w:val="24"/>
        </w:rPr>
        <w:t>The bank details</w:t>
      </w:r>
      <w:r w:rsidRPr="00861A8F">
        <w:rPr>
          <w:rFonts w:asciiTheme="majorHAnsi" w:hAnsiTheme="majorHAnsi"/>
          <w:color w:val="000000"/>
          <w:spacing w:val="-5"/>
          <w:sz w:val="24"/>
          <w:szCs w:val="24"/>
        </w:rPr>
        <w:t>:</w:t>
      </w:r>
      <w:r w:rsidRPr="00861A8F">
        <w:rPr>
          <w:rFonts w:asciiTheme="majorHAnsi" w:hAnsiTheme="majorHAnsi"/>
          <w:color w:val="000000"/>
          <w:sz w:val="24"/>
          <w:szCs w:val="24"/>
        </w:rPr>
        <w:t xml:space="preserve">  </w:t>
      </w:r>
    </w:p>
    <w:p w:rsidR="00DF3AAD" w:rsidRPr="00861A8F" w:rsidRDefault="002A33B2" w:rsidP="008144B3">
      <w:pPr>
        <w:spacing w:line="293" w:lineRule="exact"/>
        <w:ind w:left="4634" w:right="288" w:hanging="3961"/>
        <w:rPr>
          <w:rFonts w:asciiTheme="majorHAnsi" w:eastAsiaTheme="minorHAnsi" w:hAnsiTheme="majorHAnsi"/>
          <w:color w:val="000000"/>
          <w:sz w:val="24"/>
          <w:szCs w:val="24"/>
        </w:rPr>
      </w:pPr>
      <w:r w:rsidRPr="00861A8F">
        <w:rPr>
          <w:rFonts w:asciiTheme="majorHAnsi" w:hAnsiTheme="majorHAnsi"/>
          <w:i/>
          <w:iCs/>
          <w:color w:val="000000"/>
          <w:sz w:val="24"/>
          <w:szCs w:val="24"/>
          <w:u w:val="single"/>
        </w:rPr>
        <w:t xml:space="preserve">The recipient </w:t>
      </w:r>
      <w:proofErr w:type="gramStart"/>
      <w:r w:rsidRPr="00861A8F">
        <w:rPr>
          <w:rFonts w:asciiTheme="majorHAnsi" w:hAnsiTheme="majorHAnsi"/>
          <w:i/>
          <w:iCs/>
          <w:color w:val="000000"/>
          <w:sz w:val="24"/>
          <w:szCs w:val="24"/>
          <w:u w:val="single"/>
        </w:rPr>
        <w:t>name</w:t>
      </w:r>
      <w:proofErr w:type="gramEnd"/>
      <w:r w:rsidR="00DF3AAD" w:rsidRPr="00861A8F">
        <w:rPr>
          <w:rFonts w:asciiTheme="majorHAnsi" w:hAnsiTheme="majorHAnsi"/>
          <w:i/>
          <w:iCs/>
          <w:color w:val="000000"/>
          <w:spacing w:val="-10"/>
          <w:sz w:val="24"/>
          <w:szCs w:val="24"/>
        </w:rPr>
        <w:t xml:space="preserve"> </w:t>
      </w:r>
      <w:r w:rsidRPr="00861A8F">
        <w:rPr>
          <w:rFonts w:asciiTheme="majorHAnsi" w:hAnsiTheme="majorHAnsi"/>
          <w:i/>
          <w:iCs/>
          <w:color w:val="000000"/>
          <w:sz w:val="24"/>
          <w:szCs w:val="24"/>
        </w:rPr>
        <w:t xml:space="preserve">                                               The Public organization “</w:t>
      </w:r>
      <w:r w:rsidRPr="00861A8F">
        <w:rPr>
          <w:rFonts w:asciiTheme="majorHAnsi" w:eastAsiaTheme="minorHAnsi" w:hAnsiTheme="majorHAnsi"/>
          <w:color w:val="000000"/>
          <w:sz w:val="24"/>
          <w:szCs w:val="24"/>
        </w:rPr>
        <w:t xml:space="preserve">Russian Branch of </w:t>
      </w:r>
    </w:p>
    <w:p w:rsidR="002A33B2" w:rsidRPr="00861A8F" w:rsidRDefault="002A33B2" w:rsidP="008144B3">
      <w:pPr>
        <w:spacing w:line="293" w:lineRule="exact"/>
        <w:ind w:left="4634" w:right="288" w:hanging="3961"/>
        <w:rPr>
          <w:rFonts w:asciiTheme="majorHAnsi" w:hAnsiTheme="majorHAnsi"/>
          <w:i/>
          <w:iCs/>
          <w:color w:val="000000"/>
          <w:sz w:val="24"/>
          <w:szCs w:val="24"/>
        </w:rPr>
      </w:pPr>
      <w:r w:rsidRPr="00861A8F">
        <w:rPr>
          <w:rFonts w:asciiTheme="majorHAnsi" w:eastAsiaTheme="minorHAnsi" w:hAnsiTheme="majorHAnsi"/>
          <w:color w:val="000000"/>
          <w:sz w:val="24"/>
          <w:szCs w:val="24"/>
        </w:rPr>
        <w:t xml:space="preserve">                                                                             </w:t>
      </w:r>
      <w:r w:rsidR="00861A8F" w:rsidRPr="00861A8F">
        <w:rPr>
          <w:rFonts w:asciiTheme="majorHAnsi" w:eastAsiaTheme="minorHAnsi" w:hAnsiTheme="majorHAnsi"/>
          <w:color w:val="000000"/>
          <w:sz w:val="24"/>
          <w:szCs w:val="24"/>
        </w:rPr>
        <w:t xml:space="preserve">      </w:t>
      </w:r>
      <w:r w:rsidRPr="00861A8F">
        <w:rPr>
          <w:rFonts w:asciiTheme="majorHAnsi" w:eastAsiaTheme="minorHAnsi" w:hAnsiTheme="majorHAnsi"/>
          <w:color w:val="000000"/>
          <w:sz w:val="24"/>
          <w:szCs w:val="24"/>
        </w:rPr>
        <w:t xml:space="preserve">  the International Fiscal Association</w:t>
      </w:r>
      <w:r w:rsidR="00C21ED8">
        <w:rPr>
          <w:rFonts w:asciiTheme="majorHAnsi" w:eastAsiaTheme="minorHAnsi" w:hAnsiTheme="majorHAnsi"/>
          <w:color w:val="000000"/>
          <w:sz w:val="24"/>
          <w:szCs w:val="24"/>
        </w:rPr>
        <w:t>”</w:t>
      </w:r>
    </w:p>
    <w:p w:rsidR="00DA7D02" w:rsidRPr="00861A8F" w:rsidRDefault="00DA7D02" w:rsidP="008144B3">
      <w:pPr>
        <w:tabs>
          <w:tab w:val="left" w:pos="5231"/>
        </w:tabs>
        <w:ind w:left="673" w:right="288"/>
        <w:rPr>
          <w:rFonts w:asciiTheme="majorHAnsi" w:hAnsiTheme="majorHAnsi"/>
          <w:i/>
          <w:iCs/>
          <w:color w:val="000000"/>
          <w:sz w:val="24"/>
          <w:szCs w:val="24"/>
          <w:u w:val="single"/>
        </w:rPr>
      </w:pPr>
    </w:p>
    <w:p w:rsidR="00DF3AAD" w:rsidRPr="00861A8F" w:rsidRDefault="00DF3AAD" w:rsidP="008144B3">
      <w:pPr>
        <w:tabs>
          <w:tab w:val="left" w:pos="5231"/>
        </w:tabs>
        <w:ind w:left="673" w:right="288"/>
        <w:rPr>
          <w:rFonts w:asciiTheme="majorHAnsi" w:hAnsiTheme="majorHAnsi"/>
          <w:color w:val="010302"/>
          <w:sz w:val="24"/>
          <w:szCs w:val="24"/>
        </w:rPr>
      </w:pPr>
      <w:r w:rsidRPr="00861A8F">
        <w:rPr>
          <w:rFonts w:asciiTheme="majorHAnsi" w:hAnsiTheme="majorHAnsi"/>
          <w:i/>
          <w:iCs/>
          <w:color w:val="000000"/>
          <w:sz w:val="24"/>
          <w:szCs w:val="24"/>
          <w:u w:val="single"/>
        </w:rPr>
        <w:t>Tax identification number</w:t>
      </w:r>
      <w:r w:rsidRPr="00861A8F">
        <w:rPr>
          <w:rFonts w:asciiTheme="majorHAnsi" w:hAnsiTheme="majorHAnsi"/>
          <w:i/>
          <w:iCs/>
          <w:color w:val="000000"/>
          <w:spacing w:val="-5"/>
          <w:sz w:val="24"/>
          <w:szCs w:val="24"/>
        </w:rPr>
        <w:t xml:space="preserve"> </w:t>
      </w:r>
      <w:r w:rsidRPr="00861A8F">
        <w:rPr>
          <w:rFonts w:asciiTheme="majorHAnsi" w:hAnsiTheme="majorHAnsi"/>
          <w:i/>
          <w:iCs/>
          <w:color w:val="000000"/>
          <w:sz w:val="24"/>
          <w:szCs w:val="24"/>
        </w:rPr>
        <w:t xml:space="preserve">                                  7710053923  </w:t>
      </w:r>
    </w:p>
    <w:p w:rsidR="00DF3AAD" w:rsidRPr="00861A8F" w:rsidRDefault="00DF3AAD" w:rsidP="008144B3">
      <w:pPr>
        <w:tabs>
          <w:tab w:val="left" w:pos="5231"/>
        </w:tabs>
        <w:ind w:left="673" w:right="288"/>
        <w:rPr>
          <w:rFonts w:asciiTheme="majorHAnsi" w:hAnsiTheme="majorHAnsi"/>
          <w:color w:val="010302"/>
          <w:sz w:val="24"/>
          <w:szCs w:val="24"/>
        </w:rPr>
      </w:pPr>
      <w:r w:rsidRPr="00861A8F">
        <w:rPr>
          <w:rFonts w:asciiTheme="majorHAnsi" w:hAnsiTheme="majorHAnsi"/>
          <w:i/>
          <w:iCs/>
          <w:color w:val="000000"/>
          <w:sz w:val="24"/>
          <w:szCs w:val="24"/>
          <w:u w:val="single"/>
        </w:rPr>
        <w:t>Account number</w:t>
      </w:r>
      <w:r w:rsidRPr="00861A8F">
        <w:rPr>
          <w:rFonts w:asciiTheme="majorHAnsi" w:hAnsiTheme="majorHAnsi"/>
          <w:i/>
          <w:iCs/>
          <w:color w:val="000000"/>
          <w:sz w:val="24"/>
          <w:szCs w:val="24"/>
        </w:rPr>
        <w:t xml:space="preserve">                                                  </w:t>
      </w:r>
      <w:r w:rsidR="007E482B" w:rsidRPr="00861A8F">
        <w:rPr>
          <w:rFonts w:asciiTheme="majorHAnsi" w:hAnsiTheme="majorHAnsi"/>
          <w:i/>
          <w:iCs/>
          <w:color w:val="000000"/>
          <w:sz w:val="24"/>
          <w:szCs w:val="24"/>
        </w:rPr>
        <w:t xml:space="preserve">  </w:t>
      </w:r>
      <w:r w:rsidRPr="00861A8F">
        <w:rPr>
          <w:rFonts w:asciiTheme="majorHAnsi" w:hAnsiTheme="majorHAnsi"/>
          <w:i/>
          <w:iCs/>
          <w:color w:val="000000"/>
          <w:sz w:val="24"/>
          <w:szCs w:val="24"/>
        </w:rPr>
        <w:t xml:space="preserve">40703810300010858673  </w:t>
      </w:r>
    </w:p>
    <w:p w:rsidR="00DF3AAD" w:rsidRPr="00861A8F" w:rsidRDefault="00DF3AAD" w:rsidP="008144B3">
      <w:pPr>
        <w:tabs>
          <w:tab w:val="left" w:pos="5231"/>
        </w:tabs>
        <w:ind w:left="673" w:right="288"/>
        <w:rPr>
          <w:rFonts w:asciiTheme="majorHAnsi" w:hAnsiTheme="majorHAnsi"/>
          <w:color w:val="010302"/>
          <w:sz w:val="24"/>
          <w:szCs w:val="24"/>
        </w:rPr>
      </w:pPr>
      <w:r w:rsidRPr="00861A8F">
        <w:rPr>
          <w:rFonts w:asciiTheme="majorHAnsi" w:hAnsiTheme="majorHAnsi"/>
          <w:i/>
          <w:iCs/>
          <w:color w:val="000000"/>
          <w:sz w:val="24"/>
          <w:szCs w:val="24"/>
          <w:u w:val="single"/>
        </w:rPr>
        <w:t xml:space="preserve">The </w:t>
      </w:r>
      <w:r w:rsidR="002A33B2" w:rsidRPr="00861A8F">
        <w:rPr>
          <w:rFonts w:asciiTheme="majorHAnsi" w:hAnsiTheme="majorHAnsi"/>
          <w:i/>
          <w:iCs/>
          <w:color w:val="000000"/>
          <w:sz w:val="24"/>
          <w:szCs w:val="24"/>
          <w:u w:val="single"/>
        </w:rPr>
        <w:t>B</w:t>
      </w:r>
      <w:r w:rsidRPr="00861A8F">
        <w:rPr>
          <w:rFonts w:asciiTheme="majorHAnsi" w:hAnsiTheme="majorHAnsi"/>
          <w:i/>
          <w:iCs/>
          <w:color w:val="000000"/>
          <w:sz w:val="24"/>
          <w:szCs w:val="24"/>
          <w:u w:val="single"/>
        </w:rPr>
        <w:t>ank name</w:t>
      </w:r>
      <w:r w:rsidRPr="00861A8F">
        <w:rPr>
          <w:rFonts w:asciiTheme="majorHAnsi" w:hAnsiTheme="majorHAnsi"/>
          <w:i/>
          <w:iCs/>
          <w:color w:val="000000"/>
          <w:sz w:val="24"/>
          <w:szCs w:val="24"/>
        </w:rPr>
        <w:t xml:space="preserve">                              </w:t>
      </w:r>
      <w:r w:rsidR="002A33B2" w:rsidRPr="00861A8F">
        <w:rPr>
          <w:rFonts w:asciiTheme="majorHAnsi" w:hAnsiTheme="majorHAnsi"/>
          <w:i/>
          <w:iCs/>
          <w:color w:val="000000"/>
          <w:sz w:val="24"/>
          <w:szCs w:val="24"/>
        </w:rPr>
        <w:t xml:space="preserve">                 </w:t>
      </w:r>
      <w:r w:rsidRPr="00861A8F">
        <w:rPr>
          <w:rFonts w:asciiTheme="majorHAnsi" w:hAnsiTheme="majorHAnsi"/>
          <w:i/>
          <w:iCs/>
          <w:color w:val="000000"/>
          <w:sz w:val="24"/>
          <w:szCs w:val="24"/>
        </w:rPr>
        <w:t xml:space="preserve">     </w:t>
      </w:r>
      <w:r w:rsidR="007E482B" w:rsidRPr="00861A8F">
        <w:rPr>
          <w:rFonts w:asciiTheme="majorHAnsi" w:hAnsiTheme="majorHAnsi"/>
          <w:i/>
          <w:iCs/>
          <w:color w:val="000000"/>
          <w:sz w:val="24"/>
          <w:szCs w:val="24"/>
        </w:rPr>
        <w:t xml:space="preserve"> </w:t>
      </w:r>
      <w:r w:rsidRPr="00861A8F">
        <w:rPr>
          <w:rFonts w:asciiTheme="majorHAnsi" w:hAnsiTheme="majorHAnsi"/>
          <w:i/>
          <w:iCs/>
          <w:color w:val="000000"/>
          <w:sz w:val="24"/>
          <w:szCs w:val="24"/>
        </w:rPr>
        <w:t xml:space="preserve"> </w:t>
      </w:r>
      <w:r w:rsidR="002A33B2" w:rsidRPr="00861A8F">
        <w:rPr>
          <w:rFonts w:asciiTheme="majorHAnsi" w:hAnsiTheme="majorHAnsi"/>
          <w:i/>
          <w:iCs/>
          <w:color w:val="000000"/>
          <w:sz w:val="24"/>
          <w:szCs w:val="24"/>
        </w:rPr>
        <w:t>JSC UniCredit Bank</w:t>
      </w:r>
    </w:p>
    <w:p w:rsidR="00DF3AAD" w:rsidRPr="00861A8F" w:rsidRDefault="002A33B2" w:rsidP="008144B3">
      <w:pPr>
        <w:tabs>
          <w:tab w:val="left" w:pos="5231"/>
        </w:tabs>
        <w:ind w:left="673" w:right="288"/>
        <w:rPr>
          <w:rFonts w:asciiTheme="majorHAnsi" w:hAnsiTheme="majorHAnsi"/>
          <w:i/>
          <w:iCs/>
          <w:color w:val="000000"/>
          <w:sz w:val="24"/>
          <w:szCs w:val="24"/>
          <w:u w:val="single"/>
        </w:rPr>
      </w:pPr>
      <w:r w:rsidRPr="00861A8F">
        <w:rPr>
          <w:rFonts w:asciiTheme="majorHAnsi" w:hAnsiTheme="majorHAnsi"/>
          <w:i/>
          <w:iCs/>
          <w:color w:val="000000"/>
          <w:sz w:val="24"/>
          <w:szCs w:val="24"/>
          <w:u w:val="single"/>
        </w:rPr>
        <w:t>Bank Identification Code</w:t>
      </w:r>
      <w:r w:rsidR="00DF3AAD" w:rsidRPr="00861A8F">
        <w:rPr>
          <w:rFonts w:asciiTheme="majorHAnsi" w:hAnsiTheme="majorHAnsi"/>
          <w:i/>
          <w:iCs/>
          <w:color w:val="000000"/>
          <w:sz w:val="24"/>
          <w:szCs w:val="24"/>
        </w:rPr>
        <w:t xml:space="preserve">                                   </w:t>
      </w:r>
      <w:r w:rsidR="00DA7D02" w:rsidRPr="00861A8F">
        <w:rPr>
          <w:rFonts w:asciiTheme="majorHAnsi" w:hAnsiTheme="majorHAnsi"/>
          <w:i/>
          <w:iCs/>
          <w:color w:val="000000"/>
          <w:sz w:val="24"/>
          <w:szCs w:val="24"/>
        </w:rPr>
        <w:t xml:space="preserve"> </w:t>
      </w:r>
      <w:r w:rsidR="00DF3AAD" w:rsidRPr="00861A8F">
        <w:rPr>
          <w:rFonts w:asciiTheme="majorHAnsi" w:hAnsiTheme="majorHAnsi"/>
          <w:i/>
          <w:iCs/>
          <w:color w:val="000000"/>
          <w:sz w:val="24"/>
          <w:szCs w:val="24"/>
        </w:rPr>
        <w:t xml:space="preserve">044525545  </w:t>
      </w:r>
    </w:p>
    <w:p w:rsidR="00DF3AAD" w:rsidRPr="00861A8F" w:rsidRDefault="007E482B" w:rsidP="008144B3">
      <w:pPr>
        <w:tabs>
          <w:tab w:val="left" w:pos="5231"/>
        </w:tabs>
        <w:ind w:left="673" w:right="288"/>
        <w:rPr>
          <w:rFonts w:asciiTheme="majorHAnsi" w:hAnsiTheme="majorHAnsi"/>
          <w:color w:val="010302"/>
          <w:sz w:val="24"/>
          <w:szCs w:val="24"/>
        </w:rPr>
      </w:pPr>
      <w:r w:rsidRPr="00861A8F">
        <w:rPr>
          <w:rFonts w:asciiTheme="majorHAnsi" w:hAnsiTheme="majorHAnsi"/>
          <w:i/>
          <w:iCs/>
          <w:color w:val="000000"/>
          <w:sz w:val="24"/>
          <w:szCs w:val="24"/>
          <w:u w:val="single"/>
        </w:rPr>
        <w:t xml:space="preserve">Bank </w:t>
      </w:r>
      <w:r w:rsidR="00840B58" w:rsidRPr="00861A8F">
        <w:rPr>
          <w:rFonts w:asciiTheme="majorHAnsi" w:hAnsiTheme="majorHAnsi"/>
          <w:i/>
          <w:iCs/>
          <w:color w:val="000000"/>
          <w:sz w:val="24"/>
          <w:szCs w:val="24"/>
          <w:u w:val="single"/>
        </w:rPr>
        <w:t>Corresponding</w:t>
      </w:r>
      <w:r w:rsidRPr="00861A8F">
        <w:rPr>
          <w:rFonts w:asciiTheme="majorHAnsi" w:hAnsiTheme="majorHAnsi"/>
          <w:i/>
          <w:iCs/>
          <w:color w:val="000000"/>
          <w:sz w:val="24"/>
          <w:szCs w:val="24"/>
          <w:u w:val="single"/>
        </w:rPr>
        <w:t xml:space="preserve"> Account number</w:t>
      </w:r>
      <w:r w:rsidR="00DF3AAD" w:rsidRPr="00861A8F">
        <w:rPr>
          <w:rFonts w:asciiTheme="majorHAnsi" w:hAnsiTheme="majorHAnsi"/>
          <w:i/>
          <w:iCs/>
          <w:color w:val="000000"/>
          <w:sz w:val="24"/>
          <w:szCs w:val="24"/>
        </w:rPr>
        <w:t xml:space="preserve">        </w:t>
      </w:r>
      <w:r w:rsidRPr="00861A8F">
        <w:rPr>
          <w:rFonts w:asciiTheme="majorHAnsi" w:hAnsiTheme="majorHAnsi"/>
          <w:i/>
          <w:iCs/>
          <w:color w:val="000000"/>
          <w:sz w:val="24"/>
          <w:szCs w:val="24"/>
        </w:rPr>
        <w:t xml:space="preserve">    </w:t>
      </w:r>
      <w:r w:rsidR="00DF3AAD" w:rsidRPr="00861A8F">
        <w:rPr>
          <w:rFonts w:asciiTheme="majorHAnsi" w:hAnsiTheme="majorHAnsi"/>
          <w:i/>
          <w:iCs/>
          <w:color w:val="000000"/>
          <w:sz w:val="24"/>
          <w:szCs w:val="24"/>
        </w:rPr>
        <w:t xml:space="preserve">30101810300000000545  </w:t>
      </w:r>
    </w:p>
    <w:p w:rsidR="00DF3AAD" w:rsidRPr="00861A8F" w:rsidRDefault="002A33B2" w:rsidP="008144B3">
      <w:pPr>
        <w:tabs>
          <w:tab w:val="left" w:pos="5231"/>
        </w:tabs>
        <w:ind w:left="673" w:right="288"/>
        <w:rPr>
          <w:rFonts w:asciiTheme="majorHAnsi" w:hAnsiTheme="majorHAnsi"/>
          <w:i/>
          <w:iCs/>
          <w:color w:val="000000"/>
          <w:sz w:val="24"/>
          <w:szCs w:val="24"/>
        </w:rPr>
      </w:pPr>
      <w:r w:rsidRPr="00861A8F">
        <w:rPr>
          <w:rFonts w:asciiTheme="majorHAnsi" w:hAnsiTheme="majorHAnsi"/>
          <w:i/>
          <w:iCs/>
          <w:color w:val="000000"/>
          <w:sz w:val="24"/>
          <w:szCs w:val="24"/>
          <w:u w:val="single"/>
        </w:rPr>
        <w:t xml:space="preserve">Payment </w:t>
      </w:r>
      <w:r w:rsidR="00840B58" w:rsidRPr="00861A8F">
        <w:rPr>
          <w:rFonts w:asciiTheme="majorHAnsi" w:hAnsiTheme="majorHAnsi"/>
          <w:i/>
          <w:iCs/>
          <w:color w:val="000000"/>
          <w:sz w:val="24"/>
          <w:szCs w:val="24"/>
          <w:u w:val="single"/>
        </w:rPr>
        <w:t>reference</w:t>
      </w:r>
      <w:r w:rsidR="00DA7D02" w:rsidRPr="00861A8F">
        <w:rPr>
          <w:rFonts w:asciiTheme="majorHAnsi" w:hAnsiTheme="majorHAnsi"/>
          <w:i/>
          <w:iCs/>
          <w:color w:val="000000"/>
          <w:sz w:val="24"/>
          <w:szCs w:val="24"/>
        </w:rPr>
        <w:t xml:space="preserve">     </w:t>
      </w:r>
      <w:r w:rsidR="00DF3AAD" w:rsidRPr="00861A8F">
        <w:rPr>
          <w:rFonts w:asciiTheme="majorHAnsi" w:hAnsiTheme="majorHAnsi"/>
          <w:i/>
          <w:iCs/>
          <w:color w:val="000000"/>
          <w:sz w:val="24"/>
          <w:szCs w:val="24"/>
        </w:rPr>
        <w:t xml:space="preserve">                                  </w:t>
      </w:r>
      <w:r w:rsidR="007E482B" w:rsidRPr="00861A8F">
        <w:rPr>
          <w:rFonts w:asciiTheme="majorHAnsi" w:hAnsiTheme="majorHAnsi"/>
          <w:i/>
          <w:iCs/>
          <w:color w:val="000000"/>
          <w:sz w:val="24"/>
          <w:szCs w:val="24"/>
        </w:rPr>
        <w:t xml:space="preserve">   </w:t>
      </w:r>
      <w:r w:rsidRPr="00861A8F">
        <w:rPr>
          <w:rFonts w:asciiTheme="majorHAnsi" w:hAnsiTheme="majorHAnsi"/>
          <w:i/>
          <w:iCs/>
          <w:color w:val="000000"/>
          <w:sz w:val="24"/>
          <w:szCs w:val="24"/>
        </w:rPr>
        <w:t xml:space="preserve">     </w:t>
      </w:r>
      <w:proofErr w:type="gramStart"/>
      <w:r w:rsidRPr="00861A8F">
        <w:rPr>
          <w:rFonts w:asciiTheme="majorHAnsi" w:hAnsiTheme="majorHAnsi"/>
          <w:i/>
          <w:iCs/>
          <w:color w:val="000000"/>
          <w:sz w:val="24"/>
          <w:szCs w:val="24"/>
        </w:rPr>
        <w:t>The</w:t>
      </w:r>
      <w:proofErr w:type="gramEnd"/>
      <w:r w:rsidRPr="00861A8F">
        <w:rPr>
          <w:rFonts w:asciiTheme="majorHAnsi" w:hAnsiTheme="majorHAnsi"/>
          <w:i/>
          <w:iCs/>
          <w:color w:val="000000"/>
          <w:sz w:val="24"/>
          <w:szCs w:val="24"/>
        </w:rPr>
        <w:t xml:space="preserve"> registration fee in respect to the Team members</w:t>
      </w:r>
      <w:r w:rsidR="00DF3AAD" w:rsidRPr="00861A8F">
        <w:rPr>
          <w:rFonts w:asciiTheme="majorHAnsi" w:hAnsiTheme="majorHAnsi"/>
          <w:i/>
          <w:iCs/>
          <w:color w:val="000000"/>
          <w:sz w:val="24"/>
          <w:szCs w:val="24"/>
        </w:rPr>
        <w:t xml:space="preserve"> </w:t>
      </w:r>
    </w:p>
    <w:p w:rsidR="00DF3AAD" w:rsidRPr="00861A8F" w:rsidRDefault="00DF3AAD" w:rsidP="008144B3">
      <w:pPr>
        <w:ind w:left="4320" w:right="288" w:firstLine="720"/>
        <w:rPr>
          <w:rFonts w:asciiTheme="majorHAnsi" w:hAnsiTheme="majorHAnsi"/>
          <w:color w:val="010302"/>
          <w:sz w:val="24"/>
          <w:szCs w:val="24"/>
        </w:rPr>
      </w:pPr>
      <w:r w:rsidRPr="00861A8F">
        <w:rPr>
          <w:rFonts w:asciiTheme="majorHAnsi" w:hAnsiTheme="majorHAnsi"/>
          <w:i/>
          <w:iCs/>
          <w:color w:val="000000"/>
          <w:sz w:val="24"/>
          <w:szCs w:val="24"/>
        </w:rPr>
        <w:t>[</w:t>
      </w:r>
      <w:r w:rsidR="002A33B2" w:rsidRPr="00861A8F">
        <w:rPr>
          <w:rFonts w:asciiTheme="majorHAnsi" w:hAnsiTheme="majorHAnsi"/>
          <w:i/>
          <w:iCs/>
          <w:color w:val="000000"/>
          <w:sz w:val="24"/>
          <w:szCs w:val="24"/>
        </w:rPr>
        <w:t>specify the name of education</w:t>
      </w:r>
      <w:r w:rsidR="00840B58" w:rsidRPr="00861A8F">
        <w:rPr>
          <w:rFonts w:asciiTheme="majorHAnsi" w:hAnsiTheme="majorHAnsi"/>
          <w:i/>
          <w:iCs/>
          <w:color w:val="000000"/>
          <w:sz w:val="24"/>
          <w:szCs w:val="24"/>
        </w:rPr>
        <w:t>al</w:t>
      </w:r>
      <w:r w:rsidR="002A33B2" w:rsidRPr="00861A8F">
        <w:rPr>
          <w:rFonts w:asciiTheme="majorHAnsi" w:hAnsiTheme="majorHAnsi"/>
          <w:i/>
          <w:iCs/>
          <w:color w:val="000000"/>
          <w:sz w:val="24"/>
          <w:szCs w:val="24"/>
        </w:rPr>
        <w:t xml:space="preserve"> institution</w:t>
      </w:r>
      <w:r w:rsidRPr="00861A8F">
        <w:rPr>
          <w:rFonts w:asciiTheme="majorHAnsi" w:hAnsiTheme="majorHAnsi"/>
          <w:i/>
          <w:iCs/>
          <w:color w:val="000000"/>
          <w:sz w:val="24"/>
          <w:szCs w:val="24"/>
        </w:rPr>
        <w:t xml:space="preserve">]  </w:t>
      </w:r>
    </w:p>
    <w:p w:rsidR="00DA7D02" w:rsidRPr="00861A8F" w:rsidRDefault="00DA7D02" w:rsidP="008144B3">
      <w:pPr>
        <w:ind w:left="673" w:right="288"/>
        <w:rPr>
          <w:rFonts w:asciiTheme="majorHAnsi" w:hAnsiTheme="majorHAnsi"/>
          <w:color w:val="000000"/>
          <w:sz w:val="24"/>
          <w:szCs w:val="24"/>
        </w:rPr>
      </w:pPr>
    </w:p>
    <w:p w:rsidR="00C21ED8" w:rsidRPr="00C21ED8" w:rsidRDefault="00DF3AAD" w:rsidP="00C21ED8">
      <w:pPr>
        <w:spacing w:before="240" w:after="240"/>
        <w:ind w:left="673" w:right="288"/>
        <w:rPr>
          <w:rFonts w:asciiTheme="majorHAnsi" w:hAnsiTheme="majorHAnsi"/>
          <w:color w:val="000000"/>
          <w:spacing w:val="-2"/>
          <w:sz w:val="24"/>
          <w:szCs w:val="24"/>
          <w:highlight w:val="yellow"/>
          <w:u w:val="single"/>
        </w:rPr>
      </w:pPr>
      <w:r w:rsidRPr="00861A8F">
        <w:rPr>
          <w:rFonts w:asciiTheme="majorHAnsi" w:hAnsiTheme="majorHAnsi"/>
          <w:color w:val="000000"/>
          <w:sz w:val="24"/>
          <w:szCs w:val="24"/>
        </w:rPr>
        <w:t>The</w:t>
      </w:r>
      <w:r w:rsidR="004448B6" w:rsidRPr="00861A8F">
        <w:rPr>
          <w:rFonts w:asciiTheme="majorHAnsi" w:hAnsiTheme="majorHAnsi"/>
          <w:color w:val="000000"/>
          <w:sz w:val="24"/>
          <w:szCs w:val="24"/>
        </w:rPr>
        <w:t xml:space="preserve"> payment </w:t>
      </w:r>
      <w:r w:rsidRPr="00EA3C0A">
        <w:rPr>
          <w:rFonts w:asciiTheme="majorHAnsi" w:hAnsiTheme="majorHAnsi"/>
          <w:color w:val="000000"/>
          <w:sz w:val="24"/>
          <w:szCs w:val="24"/>
        </w:rPr>
        <w:t xml:space="preserve">deadline: </w:t>
      </w:r>
      <w:r w:rsidR="00657970" w:rsidRPr="00EA3C0A">
        <w:rPr>
          <w:rFonts w:asciiTheme="majorHAnsi" w:hAnsiTheme="majorHAnsi"/>
          <w:color w:val="000000"/>
        </w:rPr>
        <w:t>3</w:t>
      </w:r>
      <w:r w:rsidR="00EA3C0A" w:rsidRPr="00EA3C0A">
        <w:rPr>
          <w:rFonts w:asciiTheme="majorHAnsi" w:hAnsiTheme="majorHAnsi"/>
          <w:color w:val="000000"/>
        </w:rPr>
        <w:t>0</w:t>
      </w:r>
      <w:r w:rsidR="00657970" w:rsidRPr="00EA3C0A">
        <w:rPr>
          <w:rFonts w:asciiTheme="majorHAnsi" w:hAnsiTheme="majorHAnsi"/>
          <w:color w:val="000000"/>
        </w:rPr>
        <w:t xml:space="preserve"> </w:t>
      </w:r>
      <w:r w:rsidR="00EA3C0A" w:rsidRPr="00EA3C0A">
        <w:rPr>
          <w:rFonts w:asciiTheme="majorHAnsi" w:hAnsiTheme="majorHAnsi"/>
          <w:color w:val="000000"/>
        </w:rPr>
        <w:t>November</w:t>
      </w:r>
      <w:r w:rsidR="00657970" w:rsidRPr="00EA3C0A">
        <w:rPr>
          <w:rFonts w:asciiTheme="majorHAnsi" w:hAnsiTheme="majorHAnsi"/>
          <w:color w:val="000000"/>
        </w:rPr>
        <w:t xml:space="preserve"> 2020</w:t>
      </w:r>
    </w:p>
    <w:p w:rsidR="00C21ED8" w:rsidRPr="00C21ED8" w:rsidRDefault="00C21ED8" w:rsidP="00C21ED8">
      <w:pPr>
        <w:spacing w:after="240"/>
        <w:ind w:left="673" w:right="288"/>
        <w:rPr>
          <w:rFonts w:asciiTheme="majorHAnsi" w:hAnsiTheme="majorHAnsi"/>
          <w:color w:val="000000"/>
          <w:spacing w:val="-2"/>
          <w:sz w:val="24"/>
          <w:szCs w:val="24"/>
          <w:highlight w:val="yellow"/>
          <w:u w:val="single"/>
        </w:rPr>
      </w:pPr>
      <w:r>
        <w:rPr>
          <w:rFonts w:asciiTheme="majorHAnsi" w:eastAsia="Times New Roman" w:hAnsiTheme="majorHAnsi"/>
          <w:sz w:val="24"/>
          <w:szCs w:val="24"/>
        </w:rPr>
        <w:t xml:space="preserve">Payment confirmation </w:t>
      </w:r>
      <w:r w:rsidRPr="00DE5809">
        <w:rPr>
          <w:rFonts w:asciiTheme="majorHAnsi" w:eastAsia="Times New Roman" w:hAnsiTheme="majorHAnsi"/>
          <w:sz w:val="24"/>
          <w:szCs w:val="28"/>
        </w:rPr>
        <w:t xml:space="preserve">shall be sent to the following e-mail: </w:t>
      </w:r>
      <w:r w:rsidRPr="00C21ED8">
        <w:rPr>
          <w:rFonts w:asciiTheme="majorHAnsi" w:hAnsiTheme="majorHAnsi"/>
          <w:sz w:val="24"/>
          <w:szCs w:val="28"/>
        </w:rPr>
        <w:t>yin@rosifa.org</w:t>
      </w:r>
    </w:p>
    <w:p w:rsidR="00DF3AAD" w:rsidRPr="00861A8F" w:rsidRDefault="00DF3AAD" w:rsidP="008144B3">
      <w:pPr>
        <w:spacing w:before="121"/>
        <w:ind w:left="673" w:right="288"/>
        <w:rPr>
          <w:rFonts w:asciiTheme="majorHAnsi" w:hAnsiTheme="majorHAnsi"/>
          <w:color w:val="000000"/>
          <w:sz w:val="24"/>
          <w:szCs w:val="24"/>
        </w:rPr>
      </w:pPr>
      <w:r w:rsidRPr="00861A8F">
        <w:rPr>
          <w:rFonts w:asciiTheme="majorHAnsi" w:hAnsiTheme="majorHAnsi"/>
          <w:color w:val="000000"/>
          <w:sz w:val="24"/>
          <w:szCs w:val="24"/>
        </w:rPr>
        <w:t>The registration fee is non-</w:t>
      </w:r>
      <w:r w:rsidR="00206E62" w:rsidRPr="00861A8F">
        <w:rPr>
          <w:rFonts w:asciiTheme="majorHAnsi" w:hAnsiTheme="majorHAnsi"/>
          <w:color w:val="000000"/>
          <w:sz w:val="24"/>
          <w:szCs w:val="24"/>
        </w:rPr>
        <w:t>refundable</w:t>
      </w:r>
      <w:r w:rsidRPr="00861A8F">
        <w:rPr>
          <w:rFonts w:asciiTheme="majorHAnsi" w:hAnsiTheme="majorHAnsi"/>
          <w:color w:val="000000"/>
          <w:sz w:val="24"/>
          <w:szCs w:val="24"/>
        </w:rPr>
        <w:t>.</w:t>
      </w:r>
    </w:p>
    <w:p w:rsidR="00DF3AAD" w:rsidRDefault="00DF3AAD" w:rsidP="008144B3">
      <w:pPr>
        <w:ind w:left="673"/>
        <w:rPr>
          <w:sz w:val="20"/>
          <w:szCs w:val="20"/>
        </w:rPr>
      </w:pPr>
    </w:p>
    <w:sectPr w:rsidR="00DF3AAD">
      <w:pgSz w:w="12240" w:h="15840"/>
      <w:pgMar w:top="558" w:right="560" w:bottom="1440" w:left="1140" w:header="0" w:footer="0" w:gutter="0"/>
      <w:cols w:space="720" w:equalWidth="0">
        <w:col w:w="105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F40B0" w:rsidRDefault="004F40B0" w:rsidP="001550EF">
      <w:r>
        <w:separator/>
      </w:r>
    </w:p>
  </w:endnote>
  <w:endnote w:type="continuationSeparator" w:id="0">
    <w:p w:rsidR="004F40B0" w:rsidRDefault="004F40B0" w:rsidP="00155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egoe UI">
    <w:altName w:val="Cambria"/>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Times New Roman,Bold">
    <w:altName w:val="Times New Roman"/>
    <w:panose1 w:val="00000800000000020000"/>
    <w:charset w:val="00"/>
    <w:family w:val="auto"/>
    <w:pitch w:val="variable"/>
    <w:sig w:usb0="8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Italic">
    <w:altName w:val="Cambria"/>
    <w:panose1 w:val="020B0604020202020204"/>
    <w:charset w:val="00"/>
    <w:family w:val="auto"/>
    <w:pitch w:val="variable"/>
    <w:sig w:usb0="8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A7D02" w:rsidRDefault="00DA7D02">
    <w:pPr>
      <w:pStyle w:val="ab"/>
    </w:pPr>
    <w:r>
      <w:rPr>
        <w:noProof/>
      </w:rPr>
      <w:drawing>
        <wp:anchor distT="0" distB="0" distL="114300" distR="114300" simplePos="0" relativeHeight="251662336" behindDoc="0" locked="0" layoutInCell="1" allowOverlap="1" wp14:anchorId="70677CD4" wp14:editId="4D2CD6C3">
          <wp:simplePos x="0" y="0"/>
          <wp:positionH relativeFrom="page">
            <wp:posOffset>3107055</wp:posOffset>
          </wp:positionH>
          <wp:positionV relativeFrom="page">
            <wp:posOffset>9368790</wp:posOffset>
          </wp:positionV>
          <wp:extent cx="1536700" cy="613410"/>
          <wp:effectExtent l="0" t="0" r="0" b="0"/>
          <wp:wrapNone/>
          <wp:docPr id="109"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5"/>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6700" cy="61341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F40B0" w:rsidRDefault="004F40B0" w:rsidP="001550EF">
      <w:r>
        <w:separator/>
      </w:r>
    </w:p>
  </w:footnote>
  <w:footnote w:type="continuationSeparator" w:id="0">
    <w:p w:rsidR="004F40B0" w:rsidRDefault="004F40B0" w:rsidP="00155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A7D02" w:rsidRPr="00B53BBD" w:rsidRDefault="00DA7D02" w:rsidP="001550EF">
    <w:pPr>
      <w:spacing w:before="240"/>
      <w:rPr>
        <w:color w:val="010302"/>
        <w:sz w:val="28"/>
      </w:rPr>
    </w:pPr>
    <w:r>
      <w:rPr>
        <w:rFonts w:ascii="Times New Roman,Bold" w:hAnsi="Times New Roman,Bold" w:cs="Times New Roman,Bold"/>
        <w:b/>
        <w:bCs/>
        <w:color w:val="005EA4"/>
        <w:sz w:val="48"/>
        <w:szCs w:val="48"/>
      </w:rPr>
      <w:t xml:space="preserve">             </w:t>
    </w:r>
  </w:p>
  <w:p w:rsidR="00DA7D02" w:rsidRDefault="00DA7D02" w:rsidP="001550EF">
    <w:pPr>
      <w:pStyle w:val="a9"/>
      <w:spacing w:before="240"/>
    </w:pPr>
    <w:r>
      <w:rPr>
        <w:noProof/>
      </w:rPr>
      <w:drawing>
        <wp:anchor distT="0" distB="0" distL="114300" distR="114300" simplePos="0" relativeHeight="251659264" behindDoc="0" locked="0" layoutInCell="1" allowOverlap="1" wp14:anchorId="0E32E1F2" wp14:editId="5112B404">
          <wp:simplePos x="0" y="0"/>
          <wp:positionH relativeFrom="page">
            <wp:posOffset>474980</wp:posOffset>
          </wp:positionH>
          <wp:positionV relativeFrom="paragraph">
            <wp:posOffset>-196850</wp:posOffset>
          </wp:positionV>
          <wp:extent cx="899160" cy="1097280"/>
          <wp:effectExtent l="0" t="0" r="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BBD">
      <w:rPr>
        <w:b/>
        <w:bCs/>
        <w:color w:val="005EA4"/>
        <w:spacing w:val="-2"/>
        <w:sz w:val="32"/>
        <w:szCs w:val="24"/>
      </w:rPr>
      <w:t xml:space="preserve">                               I</w:t>
    </w:r>
    <w:r w:rsidRPr="00B53BBD">
      <w:rPr>
        <w:b/>
        <w:bCs/>
        <w:color w:val="005EA4"/>
        <w:sz w:val="32"/>
        <w:szCs w:val="24"/>
      </w:rPr>
      <w:t xml:space="preserve"> n </w:t>
    </w:r>
    <w:r w:rsidRPr="00B53BBD">
      <w:rPr>
        <w:b/>
        <w:bCs/>
        <w:color w:val="005EA4"/>
        <w:spacing w:val="-3"/>
        <w:sz w:val="32"/>
        <w:szCs w:val="24"/>
      </w:rPr>
      <w:t>t</w:t>
    </w:r>
    <w:r w:rsidRPr="00B53BBD">
      <w:rPr>
        <w:b/>
        <w:bCs/>
        <w:color w:val="005EA4"/>
        <w:sz w:val="32"/>
        <w:szCs w:val="24"/>
      </w:rPr>
      <w:t xml:space="preserve"> e </w:t>
    </w:r>
    <w:r w:rsidRPr="00B53BBD">
      <w:rPr>
        <w:b/>
        <w:bCs/>
        <w:color w:val="005EA4"/>
        <w:spacing w:val="-5"/>
        <w:sz w:val="32"/>
        <w:szCs w:val="24"/>
      </w:rPr>
      <w:t>r</w:t>
    </w:r>
    <w:r w:rsidRPr="00B53BBD">
      <w:rPr>
        <w:b/>
        <w:bCs/>
        <w:color w:val="005EA4"/>
        <w:sz w:val="32"/>
        <w:szCs w:val="24"/>
      </w:rPr>
      <w:t xml:space="preserve"> n a</w:t>
    </w:r>
    <w:r w:rsidRPr="00B53BBD">
      <w:rPr>
        <w:b/>
        <w:bCs/>
        <w:color w:val="005EA4"/>
        <w:spacing w:val="-2"/>
        <w:sz w:val="32"/>
        <w:szCs w:val="24"/>
      </w:rPr>
      <w:t xml:space="preserve"> </w:t>
    </w:r>
    <w:r w:rsidRPr="00B53BBD">
      <w:rPr>
        <w:b/>
        <w:bCs/>
        <w:color w:val="005EA4"/>
        <w:sz w:val="32"/>
        <w:szCs w:val="24"/>
      </w:rPr>
      <w:t xml:space="preserve">t </w:t>
    </w:r>
    <w:proofErr w:type="spellStart"/>
    <w:r w:rsidRPr="00B53BBD">
      <w:rPr>
        <w:b/>
        <w:bCs/>
        <w:color w:val="005EA4"/>
        <w:spacing w:val="-4"/>
        <w:sz w:val="32"/>
        <w:szCs w:val="24"/>
      </w:rPr>
      <w:t>i</w:t>
    </w:r>
    <w:proofErr w:type="spellEnd"/>
    <w:r w:rsidRPr="00B53BBD">
      <w:rPr>
        <w:b/>
        <w:bCs/>
        <w:color w:val="005EA4"/>
        <w:sz w:val="32"/>
        <w:szCs w:val="24"/>
      </w:rPr>
      <w:t xml:space="preserve"> o</w:t>
    </w:r>
    <w:r w:rsidRPr="00B53BBD">
      <w:rPr>
        <w:b/>
        <w:bCs/>
        <w:color w:val="005EA4"/>
        <w:spacing w:val="-2"/>
        <w:sz w:val="32"/>
        <w:szCs w:val="24"/>
      </w:rPr>
      <w:t xml:space="preserve"> </w:t>
    </w:r>
    <w:r w:rsidRPr="00B53BBD">
      <w:rPr>
        <w:b/>
        <w:bCs/>
        <w:color w:val="005EA4"/>
        <w:sz w:val="32"/>
        <w:szCs w:val="24"/>
      </w:rPr>
      <w:t xml:space="preserve">n </w:t>
    </w:r>
    <w:r w:rsidRPr="00B53BBD">
      <w:rPr>
        <w:b/>
        <w:bCs/>
        <w:color w:val="005EA4"/>
        <w:spacing w:val="-4"/>
        <w:sz w:val="32"/>
        <w:szCs w:val="24"/>
      </w:rPr>
      <w:t>a</w:t>
    </w:r>
    <w:r w:rsidRPr="00B53BBD">
      <w:rPr>
        <w:b/>
        <w:bCs/>
        <w:color w:val="005EA4"/>
        <w:sz w:val="32"/>
        <w:szCs w:val="24"/>
      </w:rPr>
      <w:t xml:space="preserve"> </w:t>
    </w:r>
    <w:r w:rsidRPr="00B53BBD">
      <w:rPr>
        <w:b/>
        <w:bCs/>
        <w:color w:val="005EA4"/>
        <w:spacing w:val="-4"/>
        <w:sz w:val="32"/>
        <w:szCs w:val="24"/>
      </w:rPr>
      <w:t>l</w:t>
    </w:r>
    <w:r w:rsidRPr="00B53BBD">
      <w:rPr>
        <w:b/>
        <w:bCs/>
        <w:color w:val="005EA4"/>
        <w:sz w:val="32"/>
        <w:szCs w:val="24"/>
      </w:rPr>
      <w:t xml:space="preserve">  </w:t>
    </w:r>
    <w:r w:rsidRPr="00B53BBD">
      <w:rPr>
        <w:b/>
        <w:bCs/>
        <w:color w:val="005EA4"/>
        <w:spacing w:val="-2"/>
        <w:sz w:val="32"/>
        <w:szCs w:val="24"/>
      </w:rPr>
      <w:t xml:space="preserve"> </w:t>
    </w:r>
    <w:r w:rsidRPr="00B53BBD">
      <w:rPr>
        <w:b/>
        <w:bCs/>
        <w:color w:val="005EA4"/>
        <w:sz w:val="32"/>
        <w:szCs w:val="24"/>
      </w:rPr>
      <w:t xml:space="preserve"> </w:t>
    </w:r>
    <w:r w:rsidRPr="00B53BBD">
      <w:rPr>
        <w:b/>
        <w:bCs/>
        <w:color w:val="005EA4"/>
        <w:spacing w:val="-2"/>
        <w:sz w:val="32"/>
        <w:szCs w:val="24"/>
      </w:rPr>
      <w:t>F</w:t>
    </w:r>
    <w:r w:rsidRPr="00B53BBD">
      <w:rPr>
        <w:b/>
        <w:bCs/>
        <w:color w:val="005EA4"/>
        <w:sz w:val="32"/>
        <w:szCs w:val="24"/>
      </w:rPr>
      <w:t xml:space="preserve"> </w:t>
    </w:r>
    <w:proofErr w:type="spellStart"/>
    <w:r w:rsidRPr="00B53BBD">
      <w:rPr>
        <w:b/>
        <w:bCs/>
        <w:color w:val="005EA4"/>
        <w:sz w:val="32"/>
        <w:szCs w:val="24"/>
      </w:rPr>
      <w:t>i</w:t>
    </w:r>
    <w:proofErr w:type="spellEnd"/>
    <w:r w:rsidRPr="00B53BBD">
      <w:rPr>
        <w:b/>
        <w:bCs/>
        <w:color w:val="005EA4"/>
        <w:sz w:val="32"/>
        <w:szCs w:val="24"/>
      </w:rPr>
      <w:t xml:space="preserve"> </w:t>
    </w:r>
    <w:r w:rsidRPr="00B53BBD">
      <w:rPr>
        <w:b/>
        <w:bCs/>
        <w:color w:val="005EA4"/>
        <w:spacing w:val="-2"/>
        <w:sz w:val="32"/>
        <w:szCs w:val="24"/>
      </w:rPr>
      <w:t>s</w:t>
    </w:r>
    <w:r w:rsidRPr="00B53BBD">
      <w:rPr>
        <w:b/>
        <w:bCs/>
        <w:color w:val="005EA4"/>
        <w:sz w:val="32"/>
        <w:szCs w:val="24"/>
      </w:rPr>
      <w:t xml:space="preserve"> </w:t>
    </w:r>
    <w:r w:rsidRPr="00B53BBD">
      <w:rPr>
        <w:b/>
        <w:bCs/>
        <w:color w:val="005EA4"/>
        <w:spacing w:val="-5"/>
        <w:sz w:val="32"/>
        <w:szCs w:val="24"/>
      </w:rPr>
      <w:t>c</w:t>
    </w:r>
    <w:r w:rsidRPr="00B53BBD">
      <w:rPr>
        <w:b/>
        <w:bCs/>
        <w:color w:val="005EA4"/>
        <w:sz w:val="32"/>
        <w:szCs w:val="24"/>
      </w:rPr>
      <w:t xml:space="preserve"> a </w:t>
    </w:r>
    <w:r w:rsidRPr="00B53BBD">
      <w:rPr>
        <w:b/>
        <w:bCs/>
        <w:color w:val="005EA4"/>
        <w:spacing w:val="-4"/>
        <w:sz w:val="32"/>
        <w:szCs w:val="24"/>
      </w:rPr>
      <w:t>l</w:t>
    </w:r>
    <w:r w:rsidRPr="00B53BBD">
      <w:rPr>
        <w:b/>
        <w:bCs/>
        <w:color w:val="005EA4"/>
        <w:sz w:val="32"/>
        <w:szCs w:val="24"/>
      </w:rPr>
      <w:t xml:space="preserve"> </w:t>
    </w:r>
    <w:r w:rsidRPr="00B53BBD">
      <w:rPr>
        <w:b/>
        <w:bCs/>
        <w:color w:val="005EA4"/>
        <w:spacing w:val="-2"/>
        <w:sz w:val="32"/>
        <w:szCs w:val="24"/>
      </w:rPr>
      <w:t xml:space="preserve"> </w:t>
    </w:r>
    <w:r w:rsidRPr="00B53BBD">
      <w:rPr>
        <w:b/>
        <w:bCs/>
        <w:color w:val="005EA4"/>
        <w:sz w:val="32"/>
        <w:szCs w:val="24"/>
      </w:rPr>
      <w:t xml:space="preserve">  </w:t>
    </w:r>
    <w:r w:rsidRPr="00B53BBD">
      <w:rPr>
        <w:b/>
        <w:bCs/>
        <w:color w:val="005EA4"/>
        <w:spacing w:val="-5"/>
        <w:sz w:val="32"/>
        <w:szCs w:val="24"/>
      </w:rPr>
      <w:t>A</w:t>
    </w:r>
    <w:r w:rsidRPr="00B53BBD">
      <w:rPr>
        <w:b/>
        <w:bCs/>
        <w:color w:val="005EA4"/>
        <w:sz w:val="32"/>
        <w:szCs w:val="24"/>
      </w:rPr>
      <w:t xml:space="preserve"> </w:t>
    </w:r>
    <w:r w:rsidRPr="00B53BBD">
      <w:rPr>
        <w:b/>
        <w:bCs/>
        <w:color w:val="005EA4"/>
        <w:spacing w:val="-2"/>
        <w:sz w:val="32"/>
        <w:szCs w:val="24"/>
      </w:rPr>
      <w:t>s</w:t>
    </w:r>
    <w:r w:rsidRPr="00B53BBD">
      <w:rPr>
        <w:b/>
        <w:bCs/>
        <w:color w:val="005EA4"/>
        <w:sz w:val="32"/>
        <w:szCs w:val="24"/>
      </w:rPr>
      <w:t xml:space="preserve"> </w:t>
    </w:r>
    <w:proofErr w:type="spellStart"/>
    <w:r w:rsidRPr="00B53BBD">
      <w:rPr>
        <w:b/>
        <w:bCs/>
        <w:color w:val="005EA4"/>
        <w:spacing w:val="-2"/>
        <w:sz w:val="32"/>
        <w:szCs w:val="24"/>
      </w:rPr>
      <w:t>s</w:t>
    </w:r>
    <w:proofErr w:type="spellEnd"/>
    <w:r w:rsidRPr="00B53BBD">
      <w:rPr>
        <w:b/>
        <w:bCs/>
        <w:color w:val="005EA4"/>
        <w:sz w:val="32"/>
        <w:szCs w:val="24"/>
      </w:rPr>
      <w:t xml:space="preserve"> o </w:t>
    </w:r>
    <w:r w:rsidRPr="00B53BBD">
      <w:rPr>
        <w:b/>
        <w:bCs/>
        <w:color w:val="005EA4"/>
        <w:spacing w:val="-5"/>
        <w:sz w:val="32"/>
        <w:szCs w:val="24"/>
      </w:rPr>
      <w:t>c</w:t>
    </w:r>
    <w:r w:rsidRPr="00B53BBD">
      <w:rPr>
        <w:b/>
        <w:bCs/>
        <w:color w:val="005EA4"/>
        <w:sz w:val="32"/>
        <w:szCs w:val="24"/>
      </w:rPr>
      <w:t xml:space="preserve"> </w:t>
    </w:r>
    <w:proofErr w:type="spellStart"/>
    <w:r w:rsidRPr="00B53BBD">
      <w:rPr>
        <w:b/>
        <w:bCs/>
        <w:color w:val="005EA4"/>
        <w:sz w:val="32"/>
        <w:szCs w:val="24"/>
      </w:rPr>
      <w:t>i</w:t>
    </w:r>
    <w:proofErr w:type="spellEnd"/>
    <w:r w:rsidRPr="00B53BBD">
      <w:rPr>
        <w:b/>
        <w:bCs/>
        <w:color w:val="005EA4"/>
        <w:sz w:val="32"/>
        <w:szCs w:val="24"/>
      </w:rPr>
      <w:t xml:space="preserve"> </w:t>
    </w:r>
    <w:r w:rsidRPr="00B53BBD">
      <w:rPr>
        <w:b/>
        <w:bCs/>
        <w:color w:val="005EA4"/>
        <w:spacing w:val="-4"/>
        <w:sz w:val="32"/>
        <w:szCs w:val="24"/>
      </w:rPr>
      <w:t>a</w:t>
    </w:r>
    <w:r w:rsidRPr="00B53BBD">
      <w:rPr>
        <w:b/>
        <w:bCs/>
        <w:color w:val="005EA4"/>
        <w:sz w:val="32"/>
        <w:szCs w:val="24"/>
      </w:rPr>
      <w:t xml:space="preserve"> </w:t>
    </w:r>
    <w:r w:rsidRPr="00B53BBD">
      <w:rPr>
        <w:b/>
        <w:bCs/>
        <w:color w:val="005EA4"/>
        <w:spacing w:val="-3"/>
        <w:sz w:val="32"/>
        <w:szCs w:val="24"/>
      </w:rPr>
      <w:t>t</w:t>
    </w:r>
    <w:r w:rsidRPr="00B53BBD">
      <w:rPr>
        <w:b/>
        <w:bCs/>
        <w:color w:val="005EA4"/>
        <w:sz w:val="32"/>
        <w:szCs w:val="24"/>
      </w:rPr>
      <w:t xml:space="preserve"> </w:t>
    </w:r>
    <w:proofErr w:type="spellStart"/>
    <w:r w:rsidRPr="00B53BBD">
      <w:rPr>
        <w:b/>
        <w:bCs/>
        <w:color w:val="005EA4"/>
        <w:spacing w:val="-4"/>
        <w:sz w:val="32"/>
        <w:szCs w:val="24"/>
      </w:rPr>
      <w:t>i</w:t>
    </w:r>
    <w:proofErr w:type="spellEnd"/>
    <w:r w:rsidRPr="00B53BBD">
      <w:rPr>
        <w:b/>
        <w:bCs/>
        <w:color w:val="005EA4"/>
        <w:sz w:val="32"/>
        <w:szCs w:val="24"/>
      </w:rPr>
      <w:t xml:space="preserve"> o</w:t>
    </w:r>
    <w:r>
      <w:rPr>
        <w:b/>
        <w:bCs/>
        <w:color w:val="005EA4"/>
        <w:sz w:val="32"/>
        <w:szCs w:val="24"/>
      </w:rPr>
      <w:t xml:space="preserve"> n</w:t>
    </w:r>
  </w:p>
  <w:p w:rsidR="00DA7D02" w:rsidRDefault="00DA7D0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99"/>
    <w:multiLevelType w:val="hybridMultilevel"/>
    <w:tmpl w:val="5BD45F02"/>
    <w:lvl w:ilvl="0" w:tplc="64C69114">
      <w:start w:val="1"/>
      <w:numFmt w:val="decimal"/>
      <w:lvlText w:val="%1."/>
      <w:lvlJc w:val="left"/>
    </w:lvl>
    <w:lvl w:ilvl="1" w:tplc="326CEA6E">
      <w:numFmt w:val="decimal"/>
      <w:lvlText w:val=""/>
      <w:lvlJc w:val="left"/>
    </w:lvl>
    <w:lvl w:ilvl="2" w:tplc="2A2C47BE">
      <w:numFmt w:val="decimal"/>
      <w:lvlText w:val=""/>
      <w:lvlJc w:val="left"/>
    </w:lvl>
    <w:lvl w:ilvl="3" w:tplc="B4BAB756">
      <w:numFmt w:val="decimal"/>
      <w:lvlText w:val=""/>
      <w:lvlJc w:val="left"/>
    </w:lvl>
    <w:lvl w:ilvl="4" w:tplc="13AC1AA0">
      <w:numFmt w:val="decimal"/>
      <w:lvlText w:val=""/>
      <w:lvlJc w:val="left"/>
    </w:lvl>
    <w:lvl w:ilvl="5" w:tplc="ED40492A">
      <w:numFmt w:val="decimal"/>
      <w:lvlText w:val=""/>
      <w:lvlJc w:val="left"/>
    </w:lvl>
    <w:lvl w:ilvl="6" w:tplc="68B431F4">
      <w:numFmt w:val="decimal"/>
      <w:lvlText w:val=""/>
      <w:lvlJc w:val="left"/>
    </w:lvl>
    <w:lvl w:ilvl="7" w:tplc="CADE5964">
      <w:numFmt w:val="decimal"/>
      <w:lvlText w:val=""/>
      <w:lvlJc w:val="left"/>
    </w:lvl>
    <w:lvl w:ilvl="8" w:tplc="E2686560">
      <w:numFmt w:val="decimal"/>
      <w:lvlText w:val=""/>
      <w:lvlJc w:val="left"/>
    </w:lvl>
  </w:abstractNum>
  <w:abstractNum w:abstractNumId="1" w15:restartNumberingAfterBreak="0">
    <w:nsid w:val="00000124"/>
    <w:multiLevelType w:val="hybridMultilevel"/>
    <w:tmpl w:val="AC1E91DA"/>
    <w:lvl w:ilvl="0" w:tplc="D98C498E">
      <w:start w:val="1"/>
      <w:numFmt w:val="lowerLetter"/>
      <w:lvlText w:val="(%1)"/>
      <w:lvlJc w:val="left"/>
    </w:lvl>
    <w:lvl w:ilvl="1" w:tplc="2D4C036C">
      <w:numFmt w:val="decimal"/>
      <w:lvlText w:val=""/>
      <w:lvlJc w:val="left"/>
    </w:lvl>
    <w:lvl w:ilvl="2" w:tplc="AED82672">
      <w:numFmt w:val="decimal"/>
      <w:lvlText w:val=""/>
      <w:lvlJc w:val="left"/>
    </w:lvl>
    <w:lvl w:ilvl="3" w:tplc="520054A6">
      <w:numFmt w:val="decimal"/>
      <w:lvlText w:val=""/>
      <w:lvlJc w:val="left"/>
    </w:lvl>
    <w:lvl w:ilvl="4" w:tplc="DEA88458">
      <w:numFmt w:val="decimal"/>
      <w:lvlText w:val=""/>
      <w:lvlJc w:val="left"/>
    </w:lvl>
    <w:lvl w:ilvl="5" w:tplc="C714F292">
      <w:numFmt w:val="decimal"/>
      <w:lvlText w:val=""/>
      <w:lvlJc w:val="left"/>
    </w:lvl>
    <w:lvl w:ilvl="6" w:tplc="85F0D694">
      <w:numFmt w:val="decimal"/>
      <w:lvlText w:val=""/>
      <w:lvlJc w:val="left"/>
    </w:lvl>
    <w:lvl w:ilvl="7" w:tplc="8DEC3CC2">
      <w:numFmt w:val="decimal"/>
      <w:lvlText w:val=""/>
      <w:lvlJc w:val="left"/>
    </w:lvl>
    <w:lvl w:ilvl="8" w:tplc="72D868B2">
      <w:numFmt w:val="decimal"/>
      <w:lvlText w:val=""/>
      <w:lvlJc w:val="left"/>
    </w:lvl>
  </w:abstractNum>
  <w:abstractNum w:abstractNumId="2" w15:restartNumberingAfterBreak="0">
    <w:nsid w:val="0000074D"/>
    <w:multiLevelType w:val="hybridMultilevel"/>
    <w:tmpl w:val="A9F47630"/>
    <w:lvl w:ilvl="0" w:tplc="957413D2">
      <w:start w:val="1"/>
      <w:numFmt w:val="decimal"/>
      <w:lvlText w:val="(%1)"/>
      <w:lvlJc w:val="left"/>
    </w:lvl>
    <w:lvl w:ilvl="1" w:tplc="D8106456">
      <w:numFmt w:val="decimal"/>
      <w:lvlText w:val=""/>
      <w:lvlJc w:val="left"/>
    </w:lvl>
    <w:lvl w:ilvl="2" w:tplc="8CC4DB90">
      <w:numFmt w:val="decimal"/>
      <w:lvlText w:val=""/>
      <w:lvlJc w:val="left"/>
    </w:lvl>
    <w:lvl w:ilvl="3" w:tplc="BACA49B4">
      <w:numFmt w:val="decimal"/>
      <w:lvlText w:val=""/>
      <w:lvlJc w:val="left"/>
    </w:lvl>
    <w:lvl w:ilvl="4" w:tplc="10C4A3D6">
      <w:numFmt w:val="decimal"/>
      <w:lvlText w:val=""/>
      <w:lvlJc w:val="left"/>
    </w:lvl>
    <w:lvl w:ilvl="5" w:tplc="E670F968">
      <w:numFmt w:val="decimal"/>
      <w:lvlText w:val=""/>
      <w:lvlJc w:val="left"/>
    </w:lvl>
    <w:lvl w:ilvl="6" w:tplc="9500A096">
      <w:numFmt w:val="decimal"/>
      <w:lvlText w:val=""/>
      <w:lvlJc w:val="left"/>
    </w:lvl>
    <w:lvl w:ilvl="7" w:tplc="3D68512C">
      <w:numFmt w:val="decimal"/>
      <w:lvlText w:val=""/>
      <w:lvlJc w:val="left"/>
    </w:lvl>
    <w:lvl w:ilvl="8" w:tplc="9AE6DB16">
      <w:numFmt w:val="decimal"/>
      <w:lvlText w:val=""/>
      <w:lvlJc w:val="left"/>
    </w:lvl>
  </w:abstractNum>
  <w:abstractNum w:abstractNumId="3" w15:restartNumberingAfterBreak="0">
    <w:nsid w:val="00001238"/>
    <w:multiLevelType w:val="hybridMultilevel"/>
    <w:tmpl w:val="4D38CDC4"/>
    <w:lvl w:ilvl="0" w:tplc="8EDE43D2">
      <w:start w:val="6"/>
      <w:numFmt w:val="lowerLetter"/>
      <w:lvlText w:val="%1."/>
      <w:lvlJc w:val="left"/>
    </w:lvl>
    <w:lvl w:ilvl="1" w:tplc="3430969E">
      <w:numFmt w:val="decimal"/>
      <w:lvlText w:val=""/>
      <w:lvlJc w:val="left"/>
    </w:lvl>
    <w:lvl w:ilvl="2" w:tplc="B4E2BEF0">
      <w:numFmt w:val="decimal"/>
      <w:lvlText w:val=""/>
      <w:lvlJc w:val="left"/>
    </w:lvl>
    <w:lvl w:ilvl="3" w:tplc="87903990">
      <w:numFmt w:val="decimal"/>
      <w:lvlText w:val=""/>
      <w:lvlJc w:val="left"/>
    </w:lvl>
    <w:lvl w:ilvl="4" w:tplc="9FE6B1B6">
      <w:numFmt w:val="decimal"/>
      <w:lvlText w:val=""/>
      <w:lvlJc w:val="left"/>
    </w:lvl>
    <w:lvl w:ilvl="5" w:tplc="42E0FC02">
      <w:numFmt w:val="decimal"/>
      <w:lvlText w:val=""/>
      <w:lvlJc w:val="left"/>
    </w:lvl>
    <w:lvl w:ilvl="6" w:tplc="A61C070A">
      <w:numFmt w:val="decimal"/>
      <w:lvlText w:val=""/>
      <w:lvlJc w:val="left"/>
    </w:lvl>
    <w:lvl w:ilvl="7" w:tplc="53C87034">
      <w:numFmt w:val="decimal"/>
      <w:lvlText w:val=""/>
      <w:lvlJc w:val="left"/>
    </w:lvl>
    <w:lvl w:ilvl="8" w:tplc="0A78EEFE">
      <w:numFmt w:val="decimal"/>
      <w:lvlText w:val=""/>
      <w:lvlJc w:val="left"/>
    </w:lvl>
  </w:abstractNum>
  <w:abstractNum w:abstractNumId="4" w15:restartNumberingAfterBreak="0">
    <w:nsid w:val="00001547"/>
    <w:multiLevelType w:val="hybridMultilevel"/>
    <w:tmpl w:val="6FACBA76"/>
    <w:lvl w:ilvl="0" w:tplc="CAE0AE86">
      <w:start w:val="1"/>
      <w:numFmt w:val="lowerRoman"/>
      <w:lvlText w:val="(%1)"/>
      <w:lvlJc w:val="left"/>
    </w:lvl>
    <w:lvl w:ilvl="1" w:tplc="DB502222">
      <w:numFmt w:val="decimal"/>
      <w:lvlText w:val=""/>
      <w:lvlJc w:val="left"/>
    </w:lvl>
    <w:lvl w:ilvl="2" w:tplc="FE62AC7E">
      <w:numFmt w:val="decimal"/>
      <w:lvlText w:val=""/>
      <w:lvlJc w:val="left"/>
    </w:lvl>
    <w:lvl w:ilvl="3" w:tplc="066CC392">
      <w:numFmt w:val="decimal"/>
      <w:lvlText w:val=""/>
      <w:lvlJc w:val="left"/>
    </w:lvl>
    <w:lvl w:ilvl="4" w:tplc="6004F324">
      <w:numFmt w:val="decimal"/>
      <w:lvlText w:val=""/>
      <w:lvlJc w:val="left"/>
    </w:lvl>
    <w:lvl w:ilvl="5" w:tplc="47CAA5BA">
      <w:numFmt w:val="decimal"/>
      <w:lvlText w:val=""/>
      <w:lvlJc w:val="left"/>
    </w:lvl>
    <w:lvl w:ilvl="6" w:tplc="6A76A134">
      <w:numFmt w:val="decimal"/>
      <w:lvlText w:val=""/>
      <w:lvlJc w:val="left"/>
    </w:lvl>
    <w:lvl w:ilvl="7" w:tplc="BA90CA34">
      <w:numFmt w:val="decimal"/>
      <w:lvlText w:val=""/>
      <w:lvlJc w:val="left"/>
    </w:lvl>
    <w:lvl w:ilvl="8" w:tplc="A638439C">
      <w:numFmt w:val="decimal"/>
      <w:lvlText w:val=""/>
      <w:lvlJc w:val="left"/>
    </w:lvl>
  </w:abstractNum>
  <w:abstractNum w:abstractNumId="5" w15:restartNumberingAfterBreak="0">
    <w:nsid w:val="000026A6"/>
    <w:multiLevelType w:val="hybridMultilevel"/>
    <w:tmpl w:val="9D069818"/>
    <w:lvl w:ilvl="0" w:tplc="4BAA423E">
      <w:start w:val="1"/>
      <w:numFmt w:val="lowerRoman"/>
      <w:lvlText w:val="(%1)"/>
      <w:lvlJc w:val="left"/>
    </w:lvl>
    <w:lvl w:ilvl="1" w:tplc="D22EB8D4">
      <w:numFmt w:val="decimal"/>
      <w:lvlText w:val=""/>
      <w:lvlJc w:val="left"/>
    </w:lvl>
    <w:lvl w:ilvl="2" w:tplc="28E8D52E">
      <w:numFmt w:val="decimal"/>
      <w:lvlText w:val=""/>
      <w:lvlJc w:val="left"/>
    </w:lvl>
    <w:lvl w:ilvl="3" w:tplc="C6460848">
      <w:numFmt w:val="decimal"/>
      <w:lvlText w:val=""/>
      <w:lvlJc w:val="left"/>
    </w:lvl>
    <w:lvl w:ilvl="4" w:tplc="324ABC90">
      <w:numFmt w:val="decimal"/>
      <w:lvlText w:val=""/>
      <w:lvlJc w:val="left"/>
    </w:lvl>
    <w:lvl w:ilvl="5" w:tplc="811E04EE">
      <w:numFmt w:val="decimal"/>
      <w:lvlText w:val=""/>
      <w:lvlJc w:val="left"/>
    </w:lvl>
    <w:lvl w:ilvl="6" w:tplc="A1EA379E">
      <w:numFmt w:val="decimal"/>
      <w:lvlText w:val=""/>
      <w:lvlJc w:val="left"/>
    </w:lvl>
    <w:lvl w:ilvl="7" w:tplc="F6420446">
      <w:numFmt w:val="decimal"/>
      <w:lvlText w:val=""/>
      <w:lvlJc w:val="left"/>
    </w:lvl>
    <w:lvl w:ilvl="8" w:tplc="4A9CD5CE">
      <w:numFmt w:val="decimal"/>
      <w:lvlText w:val=""/>
      <w:lvlJc w:val="left"/>
    </w:lvl>
  </w:abstractNum>
  <w:abstractNum w:abstractNumId="6" w15:restartNumberingAfterBreak="0">
    <w:nsid w:val="00002D12"/>
    <w:multiLevelType w:val="hybridMultilevel"/>
    <w:tmpl w:val="7862DD30"/>
    <w:lvl w:ilvl="0" w:tplc="2A64A4E8">
      <w:start w:val="1"/>
      <w:numFmt w:val="decimal"/>
      <w:lvlText w:val="(%1)"/>
      <w:lvlJc w:val="left"/>
    </w:lvl>
    <w:lvl w:ilvl="1" w:tplc="E86AC34E">
      <w:numFmt w:val="decimal"/>
      <w:lvlText w:val=""/>
      <w:lvlJc w:val="left"/>
    </w:lvl>
    <w:lvl w:ilvl="2" w:tplc="157A3CDE">
      <w:numFmt w:val="decimal"/>
      <w:lvlText w:val=""/>
      <w:lvlJc w:val="left"/>
    </w:lvl>
    <w:lvl w:ilvl="3" w:tplc="69FA186C">
      <w:numFmt w:val="decimal"/>
      <w:lvlText w:val=""/>
      <w:lvlJc w:val="left"/>
    </w:lvl>
    <w:lvl w:ilvl="4" w:tplc="6B200F3C">
      <w:numFmt w:val="decimal"/>
      <w:lvlText w:val=""/>
      <w:lvlJc w:val="left"/>
    </w:lvl>
    <w:lvl w:ilvl="5" w:tplc="AD204D9E">
      <w:numFmt w:val="decimal"/>
      <w:lvlText w:val=""/>
      <w:lvlJc w:val="left"/>
    </w:lvl>
    <w:lvl w:ilvl="6" w:tplc="FBF445C4">
      <w:numFmt w:val="decimal"/>
      <w:lvlText w:val=""/>
      <w:lvlJc w:val="left"/>
    </w:lvl>
    <w:lvl w:ilvl="7" w:tplc="DC6CBCC2">
      <w:numFmt w:val="decimal"/>
      <w:lvlText w:val=""/>
      <w:lvlJc w:val="left"/>
    </w:lvl>
    <w:lvl w:ilvl="8" w:tplc="190C303A">
      <w:numFmt w:val="decimal"/>
      <w:lvlText w:val=""/>
      <w:lvlJc w:val="left"/>
    </w:lvl>
  </w:abstractNum>
  <w:abstractNum w:abstractNumId="7" w15:restartNumberingAfterBreak="0">
    <w:nsid w:val="0000305E"/>
    <w:multiLevelType w:val="hybridMultilevel"/>
    <w:tmpl w:val="D06E9612"/>
    <w:lvl w:ilvl="0" w:tplc="DF6E1656">
      <w:start w:val="1"/>
      <w:numFmt w:val="lowerLetter"/>
      <w:lvlText w:val="(%1)"/>
      <w:lvlJc w:val="left"/>
    </w:lvl>
    <w:lvl w:ilvl="1" w:tplc="38CC32D8">
      <w:numFmt w:val="decimal"/>
      <w:lvlText w:val=""/>
      <w:lvlJc w:val="left"/>
    </w:lvl>
    <w:lvl w:ilvl="2" w:tplc="F6B2C534">
      <w:numFmt w:val="decimal"/>
      <w:lvlText w:val=""/>
      <w:lvlJc w:val="left"/>
    </w:lvl>
    <w:lvl w:ilvl="3" w:tplc="E5161690">
      <w:numFmt w:val="decimal"/>
      <w:lvlText w:val=""/>
      <w:lvlJc w:val="left"/>
    </w:lvl>
    <w:lvl w:ilvl="4" w:tplc="D6EA54E2">
      <w:numFmt w:val="decimal"/>
      <w:lvlText w:val=""/>
      <w:lvlJc w:val="left"/>
    </w:lvl>
    <w:lvl w:ilvl="5" w:tplc="B4A83726">
      <w:numFmt w:val="decimal"/>
      <w:lvlText w:val=""/>
      <w:lvlJc w:val="left"/>
    </w:lvl>
    <w:lvl w:ilvl="6" w:tplc="0AA6E084">
      <w:numFmt w:val="decimal"/>
      <w:lvlText w:val=""/>
      <w:lvlJc w:val="left"/>
    </w:lvl>
    <w:lvl w:ilvl="7" w:tplc="E9DAD960">
      <w:numFmt w:val="decimal"/>
      <w:lvlText w:val=""/>
      <w:lvlJc w:val="left"/>
    </w:lvl>
    <w:lvl w:ilvl="8" w:tplc="F6D4E33A">
      <w:numFmt w:val="decimal"/>
      <w:lvlText w:val=""/>
      <w:lvlJc w:val="left"/>
    </w:lvl>
  </w:abstractNum>
  <w:abstractNum w:abstractNumId="8" w15:restartNumberingAfterBreak="0">
    <w:nsid w:val="000039B3"/>
    <w:multiLevelType w:val="hybridMultilevel"/>
    <w:tmpl w:val="FB940D2E"/>
    <w:lvl w:ilvl="0" w:tplc="FCD89436">
      <w:start w:val="3"/>
      <w:numFmt w:val="decimal"/>
      <w:lvlText w:val="%1."/>
      <w:lvlJc w:val="left"/>
    </w:lvl>
    <w:lvl w:ilvl="1" w:tplc="3E86FACE">
      <w:numFmt w:val="decimal"/>
      <w:lvlText w:val=""/>
      <w:lvlJc w:val="left"/>
    </w:lvl>
    <w:lvl w:ilvl="2" w:tplc="3A2025F6">
      <w:numFmt w:val="decimal"/>
      <w:lvlText w:val=""/>
      <w:lvlJc w:val="left"/>
    </w:lvl>
    <w:lvl w:ilvl="3" w:tplc="AF061D2C">
      <w:numFmt w:val="decimal"/>
      <w:lvlText w:val=""/>
      <w:lvlJc w:val="left"/>
    </w:lvl>
    <w:lvl w:ilvl="4" w:tplc="7EEC9C50">
      <w:numFmt w:val="decimal"/>
      <w:lvlText w:val=""/>
      <w:lvlJc w:val="left"/>
    </w:lvl>
    <w:lvl w:ilvl="5" w:tplc="239EB3B8">
      <w:numFmt w:val="decimal"/>
      <w:lvlText w:val=""/>
      <w:lvlJc w:val="left"/>
    </w:lvl>
    <w:lvl w:ilvl="6" w:tplc="2FCE49F6">
      <w:numFmt w:val="decimal"/>
      <w:lvlText w:val=""/>
      <w:lvlJc w:val="left"/>
    </w:lvl>
    <w:lvl w:ilvl="7" w:tplc="E5F0CA7E">
      <w:numFmt w:val="decimal"/>
      <w:lvlText w:val=""/>
      <w:lvlJc w:val="left"/>
    </w:lvl>
    <w:lvl w:ilvl="8" w:tplc="CD0AB1B2">
      <w:numFmt w:val="decimal"/>
      <w:lvlText w:val=""/>
      <w:lvlJc w:val="left"/>
    </w:lvl>
  </w:abstractNum>
  <w:abstractNum w:abstractNumId="9" w15:restartNumberingAfterBreak="0">
    <w:nsid w:val="0000428B"/>
    <w:multiLevelType w:val="hybridMultilevel"/>
    <w:tmpl w:val="74CC1518"/>
    <w:lvl w:ilvl="0" w:tplc="975C2E22">
      <w:start w:val="2"/>
      <w:numFmt w:val="lowerLetter"/>
      <w:lvlText w:val="(%1)"/>
      <w:lvlJc w:val="left"/>
    </w:lvl>
    <w:lvl w:ilvl="1" w:tplc="3214715C">
      <w:numFmt w:val="decimal"/>
      <w:lvlText w:val=""/>
      <w:lvlJc w:val="left"/>
    </w:lvl>
    <w:lvl w:ilvl="2" w:tplc="6DFCB568">
      <w:numFmt w:val="decimal"/>
      <w:lvlText w:val=""/>
      <w:lvlJc w:val="left"/>
    </w:lvl>
    <w:lvl w:ilvl="3" w:tplc="0C904FA4">
      <w:numFmt w:val="decimal"/>
      <w:lvlText w:val=""/>
      <w:lvlJc w:val="left"/>
    </w:lvl>
    <w:lvl w:ilvl="4" w:tplc="D2849CCA">
      <w:numFmt w:val="decimal"/>
      <w:lvlText w:val=""/>
      <w:lvlJc w:val="left"/>
    </w:lvl>
    <w:lvl w:ilvl="5" w:tplc="8CD4456C">
      <w:numFmt w:val="decimal"/>
      <w:lvlText w:val=""/>
      <w:lvlJc w:val="left"/>
    </w:lvl>
    <w:lvl w:ilvl="6" w:tplc="94A85562">
      <w:numFmt w:val="decimal"/>
      <w:lvlText w:val=""/>
      <w:lvlJc w:val="left"/>
    </w:lvl>
    <w:lvl w:ilvl="7" w:tplc="F57652CE">
      <w:numFmt w:val="decimal"/>
      <w:lvlText w:val=""/>
      <w:lvlJc w:val="left"/>
    </w:lvl>
    <w:lvl w:ilvl="8" w:tplc="020A94C4">
      <w:numFmt w:val="decimal"/>
      <w:lvlText w:val=""/>
      <w:lvlJc w:val="left"/>
    </w:lvl>
  </w:abstractNum>
  <w:abstractNum w:abstractNumId="10" w15:restartNumberingAfterBreak="0">
    <w:nsid w:val="0000440D"/>
    <w:multiLevelType w:val="hybridMultilevel"/>
    <w:tmpl w:val="BDC81672"/>
    <w:lvl w:ilvl="0" w:tplc="6DBE8E0C">
      <w:start w:val="2"/>
      <w:numFmt w:val="decimal"/>
      <w:lvlText w:val="%1."/>
      <w:lvlJc w:val="left"/>
    </w:lvl>
    <w:lvl w:ilvl="1" w:tplc="D00CDBAA">
      <w:numFmt w:val="decimal"/>
      <w:lvlText w:val=""/>
      <w:lvlJc w:val="left"/>
    </w:lvl>
    <w:lvl w:ilvl="2" w:tplc="A90E3298">
      <w:numFmt w:val="decimal"/>
      <w:lvlText w:val=""/>
      <w:lvlJc w:val="left"/>
    </w:lvl>
    <w:lvl w:ilvl="3" w:tplc="6F78C8A0">
      <w:numFmt w:val="decimal"/>
      <w:lvlText w:val=""/>
      <w:lvlJc w:val="left"/>
    </w:lvl>
    <w:lvl w:ilvl="4" w:tplc="5644CB06">
      <w:numFmt w:val="decimal"/>
      <w:lvlText w:val=""/>
      <w:lvlJc w:val="left"/>
    </w:lvl>
    <w:lvl w:ilvl="5" w:tplc="332A5A32">
      <w:numFmt w:val="decimal"/>
      <w:lvlText w:val=""/>
      <w:lvlJc w:val="left"/>
    </w:lvl>
    <w:lvl w:ilvl="6" w:tplc="9A16DF32">
      <w:numFmt w:val="decimal"/>
      <w:lvlText w:val=""/>
      <w:lvlJc w:val="left"/>
    </w:lvl>
    <w:lvl w:ilvl="7" w:tplc="07F0E87C">
      <w:numFmt w:val="decimal"/>
      <w:lvlText w:val=""/>
      <w:lvlJc w:val="left"/>
    </w:lvl>
    <w:lvl w:ilvl="8" w:tplc="61E644E2">
      <w:numFmt w:val="decimal"/>
      <w:lvlText w:val=""/>
      <w:lvlJc w:val="left"/>
    </w:lvl>
  </w:abstractNum>
  <w:abstractNum w:abstractNumId="11" w15:restartNumberingAfterBreak="0">
    <w:nsid w:val="00004509"/>
    <w:multiLevelType w:val="hybridMultilevel"/>
    <w:tmpl w:val="BF244792"/>
    <w:lvl w:ilvl="0" w:tplc="28686986">
      <w:start w:val="8"/>
      <w:numFmt w:val="decimal"/>
      <w:lvlText w:val="%1."/>
      <w:lvlJc w:val="left"/>
    </w:lvl>
    <w:lvl w:ilvl="1" w:tplc="DB1C52AC">
      <w:numFmt w:val="decimal"/>
      <w:lvlText w:val=""/>
      <w:lvlJc w:val="left"/>
    </w:lvl>
    <w:lvl w:ilvl="2" w:tplc="E9BA1328">
      <w:numFmt w:val="decimal"/>
      <w:lvlText w:val=""/>
      <w:lvlJc w:val="left"/>
    </w:lvl>
    <w:lvl w:ilvl="3" w:tplc="36220112">
      <w:numFmt w:val="decimal"/>
      <w:lvlText w:val=""/>
      <w:lvlJc w:val="left"/>
    </w:lvl>
    <w:lvl w:ilvl="4" w:tplc="719624FA">
      <w:numFmt w:val="decimal"/>
      <w:lvlText w:val=""/>
      <w:lvlJc w:val="left"/>
    </w:lvl>
    <w:lvl w:ilvl="5" w:tplc="D8F84342">
      <w:numFmt w:val="decimal"/>
      <w:lvlText w:val=""/>
      <w:lvlJc w:val="left"/>
    </w:lvl>
    <w:lvl w:ilvl="6" w:tplc="BB2ADC44">
      <w:numFmt w:val="decimal"/>
      <w:lvlText w:val=""/>
      <w:lvlJc w:val="left"/>
    </w:lvl>
    <w:lvl w:ilvl="7" w:tplc="CB62F766">
      <w:numFmt w:val="decimal"/>
      <w:lvlText w:val=""/>
      <w:lvlJc w:val="left"/>
    </w:lvl>
    <w:lvl w:ilvl="8" w:tplc="AC8ADD38">
      <w:numFmt w:val="decimal"/>
      <w:lvlText w:val=""/>
      <w:lvlJc w:val="left"/>
    </w:lvl>
  </w:abstractNum>
  <w:abstractNum w:abstractNumId="12" w15:restartNumberingAfterBreak="0">
    <w:nsid w:val="0000491C"/>
    <w:multiLevelType w:val="hybridMultilevel"/>
    <w:tmpl w:val="226A9DD8"/>
    <w:lvl w:ilvl="0" w:tplc="D3108FBC">
      <w:start w:val="2"/>
      <w:numFmt w:val="lowerLetter"/>
      <w:lvlText w:val="(%1)"/>
      <w:lvlJc w:val="left"/>
    </w:lvl>
    <w:lvl w:ilvl="1" w:tplc="981E5866">
      <w:numFmt w:val="decimal"/>
      <w:lvlText w:val=""/>
      <w:lvlJc w:val="left"/>
    </w:lvl>
    <w:lvl w:ilvl="2" w:tplc="B63253B0">
      <w:numFmt w:val="decimal"/>
      <w:lvlText w:val=""/>
      <w:lvlJc w:val="left"/>
    </w:lvl>
    <w:lvl w:ilvl="3" w:tplc="0B4E0CDA">
      <w:numFmt w:val="decimal"/>
      <w:lvlText w:val=""/>
      <w:lvlJc w:val="left"/>
    </w:lvl>
    <w:lvl w:ilvl="4" w:tplc="7CFAF50E">
      <w:numFmt w:val="decimal"/>
      <w:lvlText w:val=""/>
      <w:lvlJc w:val="left"/>
    </w:lvl>
    <w:lvl w:ilvl="5" w:tplc="C6E24B9A">
      <w:numFmt w:val="decimal"/>
      <w:lvlText w:val=""/>
      <w:lvlJc w:val="left"/>
    </w:lvl>
    <w:lvl w:ilvl="6" w:tplc="B2807E2A">
      <w:numFmt w:val="decimal"/>
      <w:lvlText w:val=""/>
      <w:lvlJc w:val="left"/>
    </w:lvl>
    <w:lvl w:ilvl="7" w:tplc="9B848718">
      <w:numFmt w:val="decimal"/>
      <w:lvlText w:val=""/>
      <w:lvlJc w:val="left"/>
    </w:lvl>
    <w:lvl w:ilvl="8" w:tplc="142C55AA">
      <w:numFmt w:val="decimal"/>
      <w:lvlText w:val=""/>
      <w:lvlJc w:val="left"/>
    </w:lvl>
  </w:abstractNum>
  <w:abstractNum w:abstractNumId="13" w15:restartNumberingAfterBreak="0">
    <w:nsid w:val="00004D06"/>
    <w:multiLevelType w:val="hybridMultilevel"/>
    <w:tmpl w:val="F168BF06"/>
    <w:lvl w:ilvl="0" w:tplc="BFB878B8">
      <w:start w:val="1"/>
      <w:numFmt w:val="lowerLetter"/>
      <w:lvlText w:val="(%1)"/>
      <w:lvlJc w:val="left"/>
    </w:lvl>
    <w:lvl w:ilvl="1" w:tplc="A42CCB26">
      <w:numFmt w:val="decimal"/>
      <w:lvlText w:val=""/>
      <w:lvlJc w:val="left"/>
    </w:lvl>
    <w:lvl w:ilvl="2" w:tplc="E5046C62">
      <w:numFmt w:val="decimal"/>
      <w:lvlText w:val=""/>
      <w:lvlJc w:val="left"/>
    </w:lvl>
    <w:lvl w:ilvl="3" w:tplc="704A3912">
      <w:numFmt w:val="decimal"/>
      <w:lvlText w:val=""/>
      <w:lvlJc w:val="left"/>
    </w:lvl>
    <w:lvl w:ilvl="4" w:tplc="C206D2D6">
      <w:numFmt w:val="decimal"/>
      <w:lvlText w:val=""/>
      <w:lvlJc w:val="left"/>
    </w:lvl>
    <w:lvl w:ilvl="5" w:tplc="E1A86D0E">
      <w:numFmt w:val="decimal"/>
      <w:lvlText w:val=""/>
      <w:lvlJc w:val="left"/>
    </w:lvl>
    <w:lvl w:ilvl="6" w:tplc="1750B6B2">
      <w:numFmt w:val="decimal"/>
      <w:lvlText w:val=""/>
      <w:lvlJc w:val="left"/>
    </w:lvl>
    <w:lvl w:ilvl="7" w:tplc="73A0528A">
      <w:numFmt w:val="decimal"/>
      <w:lvlText w:val=""/>
      <w:lvlJc w:val="left"/>
    </w:lvl>
    <w:lvl w:ilvl="8" w:tplc="E5E4F5D8">
      <w:numFmt w:val="decimal"/>
      <w:lvlText w:val=""/>
      <w:lvlJc w:val="left"/>
    </w:lvl>
  </w:abstractNum>
  <w:abstractNum w:abstractNumId="14" w15:restartNumberingAfterBreak="0">
    <w:nsid w:val="00004DB7"/>
    <w:multiLevelType w:val="hybridMultilevel"/>
    <w:tmpl w:val="25604376"/>
    <w:lvl w:ilvl="0" w:tplc="82DEE62E">
      <w:start w:val="1"/>
      <w:numFmt w:val="lowerLetter"/>
      <w:lvlText w:val="(%1)"/>
      <w:lvlJc w:val="left"/>
    </w:lvl>
    <w:lvl w:ilvl="1" w:tplc="06484C02">
      <w:numFmt w:val="decimal"/>
      <w:lvlText w:val=""/>
      <w:lvlJc w:val="left"/>
    </w:lvl>
    <w:lvl w:ilvl="2" w:tplc="6C5A50E4">
      <w:numFmt w:val="decimal"/>
      <w:lvlText w:val=""/>
      <w:lvlJc w:val="left"/>
    </w:lvl>
    <w:lvl w:ilvl="3" w:tplc="C2F850BA">
      <w:numFmt w:val="decimal"/>
      <w:lvlText w:val=""/>
      <w:lvlJc w:val="left"/>
    </w:lvl>
    <w:lvl w:ilvl="4" w:tplc="60B68AEA">
      <w:numFmt w:val="decimal"/>
      <w:lvlText w:val=""/>
      <w:lvlJc w:val="left"/>
    </w:lvl>
    <w:lvl w:ilvl="5" w:tplc="D98C872E">
      <w:numFmt w:val="decimal"/>
      <w:lvlText w:val=""/>
      <w:lvlJc w:val="left"/>
    </w:lvl>
    <w:lvl w:ilvl="6" w:tplc="8070DDB2">
      <w:numFmt w:val="decimal"/>
      <w:lvlText w:val=""/>
      <w:lvlJc w:val="left"/>
    </w:lvl>
    <w:lvl w:ilvl="7" w:tplc="99A25518">
      <w:numFmt w:val="decimal"/>
      <w:lvlText w:val=""/>
      <w:lvlJc w:val="left"/>
    </w:lvl>
    <w:lvl w:ilvl="8" w:tplc="E4088888">
      <w:numFmt w:val="decimal"/>
      <w:lvlText w:val=""/>
      <w:lvlJc w:val="left"/>
    </w:lvl>
  </w:abstractNum>
  <w:abstractNum w:abstractNumId="15" w15:restartNumberingAfterBreak="0">
    <w:nsid w:val="00004DC8"/>
    <w:multiLevelType w:val="hybridMultilevel"/>
    <w:tmpl w:val="9ABEF70A"/>
    <w:lvl w:ilvl="0" w:tplc="D0226094">
      <w:start w:val="1"/>
      <w:numFmt w:val="lowerLetter"/>
      <w:lvlText w:val="(%1)"/>
      <w:lvlJc w:val="left"/>
    </w:lvl>
    <w:lvl w:ilvl="1" w:tplc="9E92C1C0">
      <w:numFmt w:val="decimal"/>
      <w:lvlText w:val=""/>
      <w:lvlJc w:val="left"/>
    </w:lvl>
    <w:lvl w:ilvl="2" w:tplc="836404E8">
      <w:numFmt w:val="decimal"/>
      <w:lvlText w:val=""/>
      <w:lvlJc w:val="left"/>
    </w:lvl>
    <w:lvl w:ilvl="3" w:tplc="A80C6F34">
      <w:numFmt w:val="decimal"/>
      <w:lvlText w:val=""/>
      <w:lvlJc w:val="left"/>
    </w:lvl>
    <w:lvl w:ilvl="4" w:tplc="BF6647F4">
      <w:numFmt w:val="decimal"/>
      <w:lvlText w:val=""/>
      <w:lvlJc w:val="left"/>
    </w:lvl>
    <w:lvl w:ilvl="5" w:tplc="ABC4FBE8">
      <w:numFmt w:val="decimal"/>
      <w:lvlText w:val=""/>
      <w:lvlJc w:val="left"/>
    </w:lvl>
    <w:lvl w:ilvl="6" w:tplc="9984CA26">
      <w:numFmt w:val="decimal"/>
      <w:lvlText w:val=""/>
      <w:lvlJc w:val="left"/>
    </w:lvl>
    <w:lvl w:ilvl="7" w:tplc="C97AD1FA">
      <w:numFmt w:val="decimal"/>
      <w:lvlText w:val=""/>
      <w:lvlJc w:val="left"/>
    </w:lvl>
    <w:lvl w:ilvl="8" w:tplc="1BD05B78">
      <w:numFmt w:val="decimal"/>
      <w:lvlText w:val=""/>
      <w:lvlJc w:val="left"/>
    </w:lvl>
  </w:abstractNum>
  <w:abstractNum w:abstractNumId="16" w15:restartNumberingAfterBreak="0">
    <w:nsid w:val="000054DE"/>
    <w:multiLevelType w:val="hybridMultilevel"/>
    <w:tmpl w:val="13EEE392"/>
    <w:lvl w:ilvl="0" w:tplc="E244CF9A">
      <w:start w:val="3"/>
      <w:numFmt w:val="lowerRoman"/>
      <w:lvlText w:val="(%1)"/>
      <w:lvlJc w:val="left"/>
    </w:lvl>
    <w:lvl w:ilvl="1" w:tplc="C5CA5FF2">
      <w:numFmt w:val="decimal"/>
      <w:lvlText w:val=""/>
      <w:lvlJc w:val="left"/>
    </w:lvl>
    <w:lvl w:ilvl="2" w:tplc="4930237E">
      <w:numFmt w:val="decimal"/>
      <w:lvlText w:val=""/>
      <w:lvlJc w:val="left"/>
    </w:lvl>
    <w:lvl w:ilvl="3" w:tplc="02745FC8">
      <w:numFmt w:val="decimal"/>
      <w:lvlText w:val=""/>
      <w:lvlJc w:val="left"/>
    </w:lvl>
    <w:lvl w:ilvl="4" w:tplc="EE246F82">
      <w:numFmt w:val="decimal"/>
      <w:lvlText w:val=""/>
      <w:lvlJc w:val="left"/>
    </w:lvl>
    <w:lvl w:ilvl="5" w:tplc="2FE6191A">
      <w:numFmt w:val="decimal"/>
      <w:lvlText w:val=""/>
      <w:lvlJc w:val="left"/>
    </w:lvl>
    <w:lvl w:ilvl="6" w:tplc="4386BA2C">
      <w:numFmt w:val="decimal"/>
      <w:lvlText w:val=""/>
      <w:lvlJc w:val="left"/>
    </w:lvl>
    <w:lvl w:ilvl="7" w:tplc="A2F074BA">
      <w:numFmt w:val="decimal"/>
      <w:lvlText w:val=""/>
      <w:lvlJc w:val="left"/>
    </w:lvl>
    <w:lvl w:ilvl="8" w:tplc="77BCF1BA">
      <w:numFmt w:val="decimal"/>
      <w:lvlText w:val=""/>
      <w:lvlJc w:val="left"/>
    </w:lvl>
  </w:abstractNum>
  <w:abstractNum w:abstractNumId="17" w15:restartNumberingAfterBreak="0">
    <w:nsid w:val="00005D03"/>
    <w:multiLevelType w:val="hybridMultilevel"/>
    <w:tmpl w:val="4EB852FE"/>
    <w:lvl w:ilvl="0" w:tplc="349E0812">
      <w:start w:val="1"/>
      <w:numFmt w:val="lowerLetter"/>
      <w:lvlText w:val="(%1)"/>
      <w:lvlJc w:val="left"/>
    </w:lvl>
    <w:lvl w:ilvl="1" w:tplc="1EBC8BE2">
      <w:numFmt w:val="decimal"/>
      <w:lvlText w:val=""/>
      <w:lvlJc w:val="left"/>
    </w:lvl>
    <w:lvl w:ilvl="2" w:tplc="09C42120">
      <w:numFmt w:val="decimal"/>
      <w:lvlText w:val=""/>
      <w:lvlJc w:val="left"/>
    </w:lvl>
    <w:lvl w:ilvl="3" w:tplc="2A0EAD3A">
      <w:numFmt w:val="decimal"/>
      <w:lvlText w:val=""/>
      <w:lvlJc w:val="left"/>
    </w:lvl>
    <w:lvl w:ilvl="4" w:tplc="3BD6F8B8">
      <w:numFmt w:val="decimal"/>
      <w:lvlText w:val=""/>
      <w:lvlJc w:val="left"/>
    </w:lvl>
    <w:lvl w:ilvl="5" w:tplc="356A7F98">
      <w:numFmt w:val="decimal"/>
      <w:lvlText w:val=""/>
      <w:lvlJc w:val="left"/>
    </w:lvl>
    <w:lvl w:ilvl="6" w:tplc="5D7CB67C">
      <w:numFmt w:val="decimal"/>
      <w:lvlText w:val=""/>
      <w:lvlJc w:val="left"/>
    </w:lvl>
    <w:lvl w:ilvl="7" w:tplc="679409E2">
      <w:numFmt w:val="decimal"/>
      <w:lvlText w:val=""/>
      <w:lvlJc w:val="left"/>
    </w:lvl>
    <w:lvl w:ilvl="8" w:tplc="9C8E9750">
      <w:numFmt w:val="decimal"/>
      <w:lvlText w:val=""/>
      <w:lvlJc w:val="left"/>
    </w:lvl>
  </w:abstractNum>
  <w:abstractNum w:abstractNumId="18" w15:restartNumberingAfterBreak="0">
    <w:nsid w:val="00006443"/>
    <w:multiLevelType w:val="hybridMultilevel"/>
    <w:tmpl w:val="70C6F5FA"/>
    <w:lvl w:ilvl="0" w:tplc="3170DEAC">
      <w:start w:val="2"/>
      <w:numFmt w:val="lowerLetter"/>
      <w:lvlText w:val="(%1)"/>
      <w:lvlJc w:val="left"/>
    </w:lvl>
    <w:lvl w:ilvl="1" w:tplc="21C4E0A4">
      <w:numFmt w:val="decimal"/>
      <w:lvlText w:val=""/>
      <w:lvlJc w:val="left"/>
    </w:lvl>
    <w:lvl w:ilvl="2" w:tplc="7646D190">
      <w:numFmt w:val="decimal"/>
      <w:lvlText w:val=""/>
      <w:lvlJc w:val="left"/>
    </w:lvl>
    <w:lvl w:ilvl="3" w:tplc="353803BC">
      <w:numFmt w:val="decimal"/>
      <w:lvlText w:val=""/>
      <w:lvlJc w:val="left"/>
    </w:lvl>
    <w:lvl w:ilvl="4" w:tplc="A9A493EC">
      <w:numFmt w:val="decimal"/>
      <w:lvlText w:val=""/>
      <w:lvlJc w:val="left"/>
    </w:lvl>
    <w:lvl w:ilvl="5" w:tplc="2FB6CFA6">
      <w:numFmt w:val="decimal"/>
      <w:lvlText w:val=""/>
      <w:lvlJc w:val="left"/>
    </w:lvl>
    <w:lvl w:ilvl="6" w:tplc="B30C6F56">
      <w:numFmt w:val="decimal"/>
      <w:lvlText w:val=""/>
      <w:lvlJc w:val="left"/>
    </w:lvl>
    <w:lvl w:ilvl="7" w:tplc="B2561E34">
      <w:numFmt w:val="decimal"/>
      <w:lvlText w:val=""/>
      <w:lvlJc w:val="left"/>
    </w:lvl>
    <w:lvl w:ilvl="8" w:tplc="1714E342">
      <w:numFmt w:val="decimal"/>
      <w:lvlText w:val=""/>
      <w:lvlJc w:val="left"/>
    </w:lvl>
  </w:abstractNum>
  <w:abstractNum w:abstractNumId="19" w15:restartNumberingAfterBreak="0">
    <w:nsid w:val="000066BB"/>
    <w:multiLevelType w:val="hybridMultilevel"/>
    <w:tmpl w:val="F0BCF442"/>
    <w:lvl w:ilvl="0" w:tplc="108E5C4C">
      <w:start w:val="1"/>
      <w:numFmt w:val="lowerLetter"/>
      <w:lvlText w:val="(%1)"/>
      <w:lvlJc w:val="left"/>
    </w:lvl>
    <w:lvl w:ilvl="1" w:tplc="3B8E3C7E">
      <w:numFmt w:val="decimal"/>
      <w:lvlText w:val=""/>
      <w:lvlJc w:val="left"/>
    </w:lvl>
    <w:lvl w:ilvl="2" w:tplc="3AC86FFC">
      <w:numFmt w:val="decimal"/>
      <w:lvlText w:val=""/>
      <w:lvlJc w:val="left"/>
    </w:lvl>
    <w:lvl w:ilvl="3" w:tplc="A8F8E656">
      <w:numFmt w:val="decimal"/>
      <w:lvlText w:val=""/>
      <w:lvlJc w:val="left"/>
    </w:lvl>
    <w:lvl w:ilvl="4" w:tplc="F8EE60AC">
      <w:numFmt w:val="decimal"/>
      <w:lvlText w:val=""/>
      <w:lvlJc w:val="left"/>
    </w:lvl>
    <w:lvl w:ilvl="5" w:tplc="1C0EA70C">
      <w:numFmt w:val="decimal"/>
      <w:lvlText w:val=""/>
      <w:lvlJc w:val="left"/>
    </w:lvl>
    <w:lvl w:ilvl="6" w:tplc="04F0A3C4">
      <w:numFmt w:val="decimal"/>
      <w:lvlText w:val=""/>
      <w:lvlJc w:val="left"/>
    </w:lvl>
    <w:lvl w:ilvl="7" w:tplc="0C8E1EE2">
      <w:numFmt w:val="decimal"/>
      <w:lvlText w:val=""/>
      <w:lvlJc w:val="left"/>
    </w:lvl>
    <w:lvl w:ilvl="8" w:tplc="2536F89E">
      <w:numFmt w:val="decimal"/>
      <w:lvlText w:val=""/>
      <w:lvlJc w:val="left"/>
    </w:lvl>
  </w:abstractNum>
  <w:abstractNum w:abstractNumId="20" w15:restartNumberingAfterBreak="0">
    <w:nsid w:val="0000701F"/>
    <w:multiLevelType w:val="hybridMultilevel"/>
    <w:tmpl w:val="D9BEF1D8"/>
    <w:lvl w:ilvl="0" w:tplc="8F3A3B74">
      <w:start w:val="1"/>
      <w:numFmt w:val="lowerLetter"/>
      <w:lvlText w:val="(%1)"/>
      <w:lvlJc w:val="left"/>
    </w:lvl>
    <w:lvl w:ilvl="1" w:tplc="48CAF39E">
      <w:numFmt w:val="decimal"/>
      <w:lvlText w:val=""/>
      <w:lvlJc w:val="left"/>
    </w:lvl>
    <w:lvl w:ilvl="2" w:tplc="90DE3FD2">
      <w:numFmt w:val="decimal"/>
      <w:lvlText w:val=""/>
      <w:lvlJc w:val="left"/>
    </w:lvl>
    <w:lvl w:ilvl="3" w:tplc="C24EAB0C">
      <w:numFmt w:val="decimal"/>
      <w:lvlText w:val=""/>
      <w:lvlJc w:val="left"/>
    </w:lvl>
    <w:lvl w:ilvl="4" w:tplc="9C6A052E">
      <w:numFmt w:val="decimal"/>
      <w:lvlText w:val=""/>
      <w:lvlJc w:val="left"/>
    </w:lvl>
    <w:lvl w:ilvl="5" w:tplc="0470A912">
      <w:numFmt w:val="decimal"/>
      <w:lvlText w:val=""/>
      <w:lvlJc w:val="left"/>
    </w:lvl>
    <w:lvl w:ilvl="6" w:tplc="81C4C3F8">
      <w:numFmt w:val="decimal"/>
      <w:lvlText w:val=""/>
      <w:lvlJc w:val="left"/>
    </w:lvl>
    <w:lvl w:ilvl="7" w:tplc="BDD8943E">
      <w:numFmt w:val="decimal"/>
      <w:lvlText w:val=""/>
      <w:lvlJc w:val="left"/>
    </w:lvl>
    <w:lvl w:ilvl="8" w:tplc="753E7106">
      <w:numFmt w:val="decimal"/>
      <w:lvlText w:val=""/>
      <w:lvlJc w:val="left"/>
    </w:lvl>
  </w:abstractNum>
  <w:abstractNum w:abstractNumId="21" w15:restartNumberingAfterBreak="0">
    <w:nsid w:val="0000767D"/>
    <w:multiLevelType w:val="hybridMultilevel"/>
    <w:tmpl w:val="A95477E2"/>
    <w:lvl w:ilvl="0" w:tplc="8410D88C">
      <w:start w:val="7"/>
      <w:numFmt w:val="decimal"/>
      <w:lvlText w:val="%1."/>
      <w:lvlJc w:val="left"/>
    </w:lvl>
    <w:lvl w:ilvl="1" w:tplc="00C4DCF6">
      <w:numFmt w:val="decimal"/>
      <w:lvlText w:val=""/>
      <w:lvlJc w:val="left"/>
    </w:lvl>
    <w:lvl w:ilvl="2" w:tplc="7598AE60">
      <w:numFmt w:val="decimal"/>
      <w:lvlText w:val=""/>
      <w:lvlJc w:val="left"/>
    </w:lvl>
    <w:lvl w:ilvl="3" w:tplc="4E9E57C0">
      <w:numFmt w:val="decimal"/>
      <w:lvlText w:val=""/>
      <w:lvlJc w:val="left"/>
    </w:lvl>
    <w:lvl w:ilvl="4" w:tplc="BCE2E2E0">
      <w:numFmt w:val="decimal"/>
      <w:lvlText w:val=""/>
      <w:lvlJc w:val="left"/>
    </w:lvl>
    <w:lvl w:ilvl="5" w:tplc="39F0FF10">
      <w:numFmt w:val="decimal"/>
      <w:lvlText w:val=""/>
      <w:lvlJc w:val="left"/>
    </w:lvl>
    <w:lvl w:ilvl="6" w:tplc="D054A966">
      <w:numFmt w:val="decimal"/>
      <w:lvlText w:val=""/>
      <w:lvlJc w:val="left"/>
    </w:lvl>
    <w:lvl w:ilvl="7" w:tplc="3580DB60">
      <w:numFmt w:val="decimal"/>
      <w:lvlText w:val=""/>
      <w:lvlJc w:val="left"/>
    </w:lvl>
    <w:lvl w:ilvl="8" w:tplc="7200D3A4">
      <w:numFmt w:val="decimal"/>
      <w:lvlText w:val=""/>
      <w:lvlJc w:val="left"/>
    </w:lvl>
  </w:abstractNum>
  <w:abstractNum w:abstractNumId="22" w15:restartNumberingAfterBreak="0">
    <w:nsid w:val="00007A5A"/>
    <w:multiLevelType w:val="hybridMultilevel"/>
    <w:tmpl w:val="7EA29C70"/>
    <w:lvl w:ilvl="0" w:tplc="FB0C91E4">
      <w:start w:val="6"/>
      <w:numFmt w:val="decimal"/>
      <w:lvlText w:val="%1."/>
      <w:lvlJc w:val="left"/>
    </w:lvl>
    <w:lvl w:ilvl="1" w:tplc="54688E98">
      <w:numFmt w:val="decimal"/>
      <w:lvlText w:val=""/>
      <w:lvlJc w:val="left"/>
    </w:lvl>
    <w:lvl w:ilvl="2" w:tplc="F314041A">
      <w:numFmt w:val="decimal"/>
      <w:lvlText w:val=""/>
      <w:lvlJc w:val="left"/>
    </w:lvl>
    <w:lvl w:ilvl="3" w:tplc="9238DCE0">
      <w:numFmt w:val="decimal"/>
      <w:lvlText w:val=""/>
      <w:lvlJc w:val="left"/>
    </w:lvl>
    <w:lvl w:ilvl="4" w:tplc="2A9E3B3E">
      <w:numFmt w:val="decimal"/>
      <w:lvlText w:val=""/>
      <w:lvlJc w:val="left"/>
    </w:lvl>
    <w:lvl w:ilvl="5" w:tplc="1B5E295A">
      <w:numFmt w:val="decimal"/>
      <w:lvlText w:val=""/>
      <w:lvlJc w:val="left"/>
    </w:lvl>
    <w:lvl w:ilvl="6" w:tplc="EA182470">
      <w:numFmt w:val="decimal"/>
      <w:lvlText w:val=""/>
      <w:lvlJc w:val="left"/>
    </w:lvl>
    <w:lvl w:ilvl="7" w:tplc="3702C846">
      <w:numFmt w:val="decimal"/>
      <w:lvlText w:val=""/>
      <w:lvlJc w:val="left"/>
    </w:lvl>
    <w:lvl w:ilvl="8" w:tplc="B96AA342">
      <w:numFmt w:val="decimal"/>
      <w:lvlText w:val=""/>
      <w:lvlJc w:val="left"/>
    </w:lvl>
  </w:abstractNum>
  <w:abstractNum w:abstractNumId="23" w15:restartNumberingAfterBreak="0">
    <w:nsid w:val="0FCB1DA2"/>
    <w:multiLevelType w:val="hybridMultilevel"/>
    <w:tmpl w:val="24B8EADE"/>
    <w:lvl w:ilvl="0" w:tplc="D98C498E">
      <w:start w:val="1"/>
      <w:numFmt w:val="lowerLetter"/>
      <w:lvlText w:val="(%1)"/>
      <w:lvlJc w:val="left"/>
      <w:pPr>
        <w:ind w:left="1073" w:hanging="360"/>
      </w:p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24" w15:restartNumberingAfterBreak="0">
    <w:nsid w:val="1BA411E4"/>
    <w:multiLevelType w:val="hybridMultilevel"/>
    <w:tmpl w:val="2BBE8B8E"/>
    <w:lvl w:ilvl="0" w:tplc="D98C498E">
      <w:start w:val="1"/>
      <w:numFmt w:val="lowerLetter"/>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5" w15:restartNumberingAfterBreak="0">
    <w:nsid w:val="1BAB22F5"/>
    <w:multiLevelType w:val="hybridMultilevel"/>
    <w:tmpl w:val="B64CFEF4"/>
    <w:lvl w:ilvl="0" w:tplc="D98C498E">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9BD38A2"/>
    <w:multiLevelType w:val="hybridMultilevel"/>
    <w:tmpl w:val="21EE16EA"/>
    <w:lvl w:ilvl="0" w:tplc="A14C6AD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15:restartNumberingAfterBreak="0">
    <w:nsid w:val="3A341513"/>
    <w:multiLevelType w:val="hybridMultilevel"/>
    <w:tmpl w:val="56A68886"/>
    <w:lvl w:ilvl="0" w:tplc="04090011">
      <w:start w:val="1"/>
      <w:numFmt w:val="decimal"/>
      <w:lvlText w:val="%1)"/>
      <w:lvlJc w:val="left"/>
      <w:pPr>
        <w:ind w:left="1393" w:hanging="360"/>
      </w:pPr>
    </w:lvl>
    <w:lvl w:ilvl="1" w:tplc="04090019" w:tentative="1">
      <w:start w:val="1"/>
      <w:numFmt w:val="lowerLetter"/>
      <w:lvlText w:val="%2."/>
      <w:lvlJc w:val="left"/>
      <w:pPr>
        <w:ind w:left="2113" w:hanging="360"/>
      </w:pPr>
    </w:lvl>
    <w:lvl w:ilvl="2" w:tplc="0409001B" w:tentative="1">
      <w:start w:val="1"/>
      <w:numFmt w:val="lowerRoman"/>
      <w:lvlText w:val="%3."/>
      <w:lvlJc w:val="right"/>
      <w:pPr>
        <w:ind w:left="2833" w:hanging="180"/>
      </w:pPr>
    </w:lvl>
    <w:lvl w:ilvl="3" w:tplc="0409000F" w:tentative="1">
      <w:start w:val="1"/>
      <w:numFmt w:val="decimal"/>
      <w:lvlText w:val="%4."/>
      <w:lvlJc w:val="left"/>
      <w:pPr>
        <w:ind w:left="3553" w:hanging="360"/>
      </w:pPr>
    </w:lvl>
    <w:lvl w:ilvl="4" w:tplc="04090019" w:tentative="1">
      <w:start w:val="1"/>
      <w:numFmt w:val="lowerLetter"/>
      <w:lvlText w:val="%5."/>
      <w:lvlJc w:val="left"/>
      <w:pPr>
        <w:ind w:left="4273" w:hanging="360"/>
      </w:pPr>
    </w:lvl>
    <w:lvl w:ilvl="5" w:tplc="0409001B" w:tentative="1">
      <w:start w:val="1"/>
      <w:numFmt w:val="lowerRoman"/>
      <w:lvlText w:val="%6."/>
      <w:lvlJc w:val="right"/>
      <w:pPr>
        <w:ind w:left="4993" w:hanging="180"/>
      </w:pPr>
    </w:lvl>
    <w:lvl w:ilvl="6" w:tplc="0409000F" w:tentative="1">
      <w:start w:val="1"/>
      <w:numFmt w:val="decimal"/>
      <w:lvlText w:val="%7."/>
      <w:lvlJc w:val="left"/>
      <w:pPr>
        <w:ind w:left="5713" w:hanging="360"/>
      </w:pPr>
    </w:lvl>
    <w:lvl w:ilvl="7" w:tplc="04090019" w:tentative="1">
      <w:start w:val="1"/>
      <w:numFmt w:val="lowerLetter"/>
      <w:lvlText w:val="%8."/>
      <w:lvlJc w:val="left"/>
      <w:pPr>
        <w:ind w:left="6433" w:hanging="360"/>
      </w:pPr>
    </w:lvl>
    <w:lvl w:ilvl="8" w:tplc="0409001B" w:tentative="1">
      <w:start w:val="1"/>
      <w:numFmt w:val="lowerRoman"/>
      <w:lvlText w:val="%9."/>
      <w:lvlJc w:val="right"/>
      <w:pPr>
        <w:ind w:left="7153" w:hanging="180"/>
      </w:pPr>
    </w:lvl>
  </w:abstractNum>
  <w:abstractNum w:abstractNumId="28" w15:restartNumberingAfterBreak="0">
    <w:nsid w:val="3DF22907"/>
    <w:multiLevelType w:val="hybridMultilevel"/>
    <w:tmpl w:val="21C2526C"/>
    <w:lvl w:ilvl="0" w:tplc="D2CA4B88">
      <w:start w:val="1"/>
      <w:numFmt w:val="lowerRoman"/>
      <w:lvlText w:val="(%1)"/>
      <w:lvlJc w:val="left"/>
      <w:pPr>
        <w:ind w:left="1080" w:hanging="72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391626D"/>
    <w:multiLevelType w:val="hybridMultilevel"/>
    <w:tmpl w:val="152483EA"/>
    <w:lvl w:ilvl="0" w:tplc="6BDEB910">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BAA7D81"/>
    <w:multiLevelType w:val="hybridMultilevel"/>
    <w:tmpl w:val="EBB40C1A"/>
    <w:lvl w:ilvl="0" w:tplc="D98C498E">
      <w:start w:val="1"/>
      <w:numFmt w:val="lowerLetter"/>
      <w:lvlText w:val="(%1)"/>
      <w:lvlJc w:val="left"/>
      <w:pPr>
        <w:ind w:left="1170" w:hanging="360"/>
      </w:p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31" w15:restartNumberingAfterBreak="0">
    <w:nsid w:val="55FC60B6"/>
    <w:multiLevelType w:val="hybridMultilevel"/>
    <w:tmpl w:val="E1F04656"/>
    <w:lvl w:ilvl="0" w:tplc="D98C498E">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1C165CD"/>
    <w:multiLevelType w:val="hybridMultilevel"/>
    <w:tmpl w:val="5890FE20"/>
    <w:lvl w:ilvl="0" w:tplc="D98C498E">
      <w:start w:val="1"/>
      <w:numFmt w:val="lowerLetter"/>
      <w:lvlText w:val="(%1)"/>
      <w:lvlJc w:val="left"/>
      <w:pPr>
        <w:ind w:left="1357" w:hanging="360"/>
      </w:pPr>
    </w:lvl>
    <w:lvl w:ilvl="1" w:tplc="04090019" w:tentative="1">
      <w:start w:val="1"/>
      <w:numFmt w:val="lowerLetter"/>
      <w:lvlText w:val="%2."/>
      <w:lvlJc w:val="left"/>
      <w:pPr>
        <w:ind w:left="2077" w:hanging="360"/>
      </w:pPr>
    </w:lvl>
    <w:lvl w:ilvl="2" w:tplc="0409001B" w:tentative="1">
      <w:start w:val="1"/>
      <w:numFmt w:val="lowerRoman"/>
      <w:lvlText w:val="%3."/>
      <w:lvlJc w:val="right"/>
      <w:pPr>
        <w:ind w:left="2797" w:hanging="180"/>
      </w:pPr>
    </w:lvl>
    <w:lvl w:ilvl="3" w:tplc="0409000F" w:tentative="1">
      <w:start w:val="1"/>
      <w:numFmt w:val="decimal"/>
      <w:lvlText w:val="%4."/>
      <w:lvlJc w:val="left"/>
      <w:pPr>
        <w:ind w:left="3517" w:hanging="360"/>
      </w:pPr>
    </w:lvl>
    <w:lvl w:ilvl="4" w:tplc="04090019" w:tentative="1">
      <w:start w:val="1"/>
      <w:numFmt w:val="lowerLetter"/>
      <w:lvlText w:val="%5."/>
      <w:lvlJc w:val="left"/>
      <w:pPr>
        <w:ind w:left="4237" w:hanging="360"/>
      </w:pPr>
    </w:lvl>
    <w:lvl w:ilvl="5" w:tplc="0409001B" w:tentative="1">
      <w:start w:val="1"/>
      <w:numFmt w:val="lowerRoman"/>
      <w:lvlText w:val="%6."/>
      <w:lvlJc w:val="right"/>
      <w:pPr>
        <w:ind w:left="4957" w:hanging="180"/>
      </w:pPr>
    </w:lvl>
    <w:lvl w:ilvl="6" w:tplc="0409000F" w:tentative="1">
      <w:start w:val="1"/>
      <w:numFmt w:val="decimal"/>
      <w:lvlText w:val="%7."/>
      <w:lvlJc w:val="left"/>
      <w:pPr>
        <w:ind w:left="5677" w:hanging="360"/>
      </w:pPr>
    </w:lvl>
    <w:lvl w:ilvl="7" w:tplc="04090019" w:tentative="1">
      <w:start w:val="1"/>
      <w:numFmt w:val="lowerLetter"/>
      <w:lvlText w:val="%8."/>
      <w:lvlJc w:val="left"/>
      <w:pPr>
        <w:ind w:left="6397" w:hanging="360"/>
      </w:pPr>
    </w:lvl>
    <w:lvl w:ilvl="8" w:tplc="0409001B" w:tentative="1">
      <w:start w:val="1"/>
      <w:numFmt w:val="lowerRoman"/>
      <w:lvlText w:val="%9."/>
      <w:lvlJc w:val="right"/>
      <w:pPr>
        <w:ind w:left="7117" w:hanging="180"/>
      </w:pPr>
    </w:lvl>
  </w:abstractNum>
  <w:abstractNum w:abstractNumId="33" w15:restartNumberingAfterBreak="0">
    <w:nsid w:val="76091616"/>
    <w:multiLevelType w:val="hybridMultilevel"/>
    <w:tmpl w:val="0AC2F198"/>
    <w:lvl w:ilvl="0" w:tplc="2AB60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7"/>
  </w:num>
  <w:num w:numId="4">
    <w:abstractNumId w:val="10"/>
  </w:num>
  <w:num w:numId="5">
    <w:abstractNumId w:val="12"/>
  </w:num>
  <w:num w:numId="6">
    <w:abstractNumId w:val="13"/>
  </w:num>
  <w:num w:numId="7">
    <w:abstractNumId w:val="14"/>
  </w:num>
  <w:num w:numId="8">
    <w:abstractNumId w:val="4"/>
  </w:num>
  <w:num w:numId="9">
    <w:abstractNumId w:val="16"/>
  </w:num>
  <w:num w:numId="10">
    <w:abstractNumId w:val="8"/>
  </w:num>
  <w:num w:numId="11">
    <w:abstractNumId w:val="6"/>
  </w:num>
  <w:num w:numId="12">
    <w:abstractNumId w:val="2"/>
  </w:num>
  <w:num w:numId="13">
    <w:abstractNumId w:val="15"/>
  </w:num>
  <w:num w:numId="14">
    <w:abstractNumId w:val="18"/>
  </w:num>
  <w:num w:numId="15">
    <w:abstractNumId w:val="19"/>
  </w:num>
  <w:num w:numId="16">
    <w:abstractNumId w:val="9"/>
  </w:num>
  <w:num w:numId="17">
    <w:abstractNumId w:val="5"/>
  </w:num>
  <w:num w:numId="18">
    <w:abstractNumId w:val="20"/>
  </w:num>
  <w:num w:numId="19">
    <w:abstractNumId w:val="17"/>
  </w:num>
  <w:num w:numId="20">
    <w:abstractNumId w:val="22"/>
  </w:num>
  <w:num w:numId="21">
    <w:abstractNumId w:val="21"/>
  </w:num>
  <w:num w:numId="22">
    <w:abstractNumId w:val="11"/>
  </w:num>
  <w:num w:numId="23">
    <w:abstractNumId w:val="3"/>
  </w:num>
  <w:num w:numId="24">
    <w:abstractNumId w:val="26"/>
  </w:num>
  <w:num w:numId="25">
    <w:abstractNumId w:val="28"/>
  </w:num>
  <w:num w:numId="26">
    <w:abstractNumId w:val="29"/>
  </w:num>
  <w:num w:numId="27">
    <w:abstractNumId w:val="32"/>
  </w:num>
  <w:num w:numId="28">
    <w:abstractNumId w:val="33"/>
  </w:num>
  <w:num w:numId="29">
    <w:abstractNumId w:val="25"/>
  </w:num>
  <w:num w:numId="30">
    <w:abstractNumId w:val="24"/>
  </w:num>
  <w:num w:numId="31">
    <w:abstractNumId w:val="31"/>
  </w:num>
  <w:num w:numId="32">
    <w:abstractNumId w:val="30"/>
  </w:num>
  <w:num w:numId="33">
    <w:abstractNumId w:val="27"/>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EC8"/>
    <w:rsid w:val="000A318C"/>
    <w:rsid w:val="000A4893"/>
    <w:rsid w:val="000C7D3C"/>
    <w:rsid w:val="00122587"/>
    <w:rsid w:val="00140D04"/>
    <w:rsid w:val="00150308"/>
    <w:rsid w:val="001550EF"/>
    <w:rsid w:val="001C37BB"/>
    <w:rsid w:val="001C67BE"/>
    <w:rsid w:val="00206E62"/>
    <w:rsid w:val="00224710"/>
    <w:rsid w:val="00245FA4"/>
    <w:rsid w:val="00295DD2"/>
    <w:rsid w:val="002A33B2"/>
    <w:rsid w:val="002D03A1"/>
    <w:rsid w:val="002D702D"/>
    <w:rsid w:val="00351EB7"/>
    <w:rsid w:val="00372552"/>
    <w:rsid w:val="00376E5B"/>
    <w:rsid w:val="003847E6"/>
    <w:rsid w:val="003E1C2F"/>
    <w:rsid w:val="003E5DDC"/>
    <w:rsid w:val="003F5685"/>
    <w:rsid w:val="00425A97"/>
    <w:rsid w:val="004448B6"/>
    <w:rsid w:val="0045529D"/>
    <w:rsid w:val="00467A53"/>
    <w:rsid w:val="004F26D2"/>
    <w:rsid w:val="004F40B0"/>
    <w:rsid w:val="005163A1"/>
    <w:rsid w:val="00543587"/>
    <w:rsid w:val="005D33B8"/>
    <w:rsid w:val="005F08FC"/>
    <w:rsid w:val="00651731"/>
    <w:rsid w:val="00657970"/>
    <w:rsid w:val="006D0189"/>
    <w:rsid w:val="00713EC8"/>
    <w:rsid w:val="00716708"/>
    <w:rsid w:val="007513D4"/>
    <w:rsid w:val="00780A6E"/>
    <w:rsid w:val="007D6CDB"/>
    <w:rsid w:val="007E482B"/>
    <w:rsid w:val="008144B3"/>
    <w:rsid w:val="00840B58"/>
    <w:rsid w:val="00861A8F"/>
    <w:rsid w:val="0088647F"/>
    <w:rsid w:val="00895B77"/>
    <w:rsid w:val="008A1D95"/>
    <w:rsid w:val="008C0D0A"/>
    <w:rsid w:val="008D7A26"/>
    <w:rsid w:val="008F4BD9"/>
    <w:rsid w:val="00915DBE"/>
    <w:rsid w:val="00937B80"/>
    <w:rsid w:val="009853B1"/>
    <w:rsid w:val="00986D0D"/>
    <w:rsid w:val="009B1701"/>
    <w:rsid w:val="009C47A9"/>
    <w:rsid w:val="00A43CDE"/>
    <w:rsid w:val="00A55634"/>
    <w:rsid w:val="00A8091E"/>
    <w:rsid w:val="00AC33E3"/>
    <w:rsid w:val="00AC4712"/>
    <w:rsid w:val="00AD5CC8"/>
    <w:rsid w:val="00B53BBD"/>
    <w:rsid w:val="00B87176"/>
    <w:rsid w:val="00BB4323"/>
    <w:rsid w:val="00C06EB2"/>
    <w:rsid w:val="00C112BD"/>
    <w:rsid w:val="00C21ED8"/>
    <w:rsid w:val="00C26423"/>
    <w:rsid w:val="00C64D75"/>
    <w:rsid w:val="00C71EC7"/>
    <w:rsid w:val="00C9520B"/>
    <w:rsid w:val="00CC5A93"/>
    <w:rsid w:val="00CD010D"/>
    <w:rsid w:val="00D14AEB"/>
    <w:rsid w:val="00D35E41"/>
    <w:rsid w:val="00DA7D02"/>
    <w:rsid w:val="00DD633A"/>
    <w:rsid w:val="00DE5809"/>
    <w:rsid w:val="00DF3AAD"/>
    <w:rsid w:val="00E53715"/>
    <w:rsid w:val="00E54FBD"/>
    <w:rsid w:val="00E600EC"/>
    <w:rsid w:val="00E635F6"/>
    <w:rsid w:val="00E7700C"/>
    <w:rsid w:val="00EA3C0A"/>
    <w:rsid w:val="00EB41FA"/>
    <w:rsid w:val="00EB490A"/>
    <w:rsid w:val="00F17204"/>
    <w:rsid w:val="00F50C19"/>
    <w:rsid w:val="00F601EC"/>
    <w:rsid w:val="00F72DE9"/>
    <w:rsid w:val="00F73EDF"/>
    <w:rsid w:val="00FE31A7"/>
    <w:rsid w:val="00FF7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0D322"/>
  <w15:docId w15:val="{8CB86605-028A-4C37-9265-EC85C87B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245FA4"/>
    <w:rPr>
      <w:rFonts w:ascii="Segoe UI" w:hAnsi="Segoe UI" w:cs="Segoe UI"/>
      <w:sz w:val="18"/>
      <w:szCs w:val="18"/>
    </w:rPr>
  </w:style>
  <w:style w:type="character" w:customStyle="1" w:styleId="a5">
    <w:name w:val="Текст выноски Знак"/>
    <w:basedOn w:val="a0"/>
    <w:link w:val="a4"/>
    <w:uiPriority w:val="99"/>
    <w:semiHidden/>
    <w:rsid w:val="00245FA4"/>
    <w:rPr>
      <w:rFonts w:ascii="Segoe UI" w:hAnsi="Segoe UI" w:cs="Segoe UI"/>
      <w:sz w:val="18"/>
      <w:szCs w:val="18"/>
    </w:rPr>
  </w:style>
  <w:style w:type="paragraph" w:styleId="a6">
    <w:name w:val="List Paragraph"/>
    <w:basedOn w:val="a"/>
    <w:uiPriority w:val="34"/>
    <w:qFormat/>
    <w:rsid w:val="00CC5A93"/>
    <w:pPr>
      <w:ind w:left="720"/>
      <w:contextualSpacing/>
    </w:pPr>
  </w:style>
  <w:style w:type="paragraph" w:styleId="a7">
    <w:name w:val="Normal (Web)"/>
    <w:basedOn w:val="a"/>
    <w:uiPriority w:val="99"/>
    <w:semiHidden/>
    <w:unhideWhenUsed/>
    <w:rsid w:val="00AC33E3"/>
    <w:pPr>
      <w:spacing w:before="100" w:beforeAutospacing="1" w:after="100" w:afterAutospacing="1"/>
    </w:pPr>
    <w:rPr>
      <w:rFonts w:eastAsia="Times New Roman"/>
      <w:sz w:val="24"/>
      <w:szCs w:val="24"/>
    </w:rPr>
  </w:style>
  <w:style w:type="table" w:styleId="a8">
    <w:name w:val="Table Grid"/>
    <w:basedOn w:val="a1"/>
    <w:uiPriority w:val="59"/>
    <w:rsid w:val="00DF3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550EF"/>
    <w:pPr>
      <w:tabs>
        <w:tab w:val="center" w:pos="4844"/>
        <w:tab w:val="right" w:pos="9689"/>
      </w:tabs>
    </w:pPr>
  </w:style>
  <w:style w:type="character" w:customStyle="1" w:styleId="aa">
    <w:name w:val="Верхний колонтитул Знак"/>
    <w:basedOn w:val="a0"/>
    <w:link w:val="a9"/>
    <w:uiPriority w:val="99"/>
    <w:rsid w:val="001550EF"/>
  </w:style>
  <w:style w:type="paragraph" w:styleId="ab">
    <w:name w:val="footer"/>
    <w:basedOn w:val="a"/>
    <w:link w:val="ac"/>
    <w:uiPriority w:val="99"/>
    <w:unhideWhenUsed/>
    <w:rsid w:val="001550EF"/>
    <w:pPr>
      <w:tabs>
        <w:tab w:val="center" w:pos="4844"/>
        <w:tab w:val="right" w:pos="9689"/>
      </w:tabs>
    </w:pPr>
  </w:style>
  <w:style w:type="character" w:customStyle="1" w:styleId="ac">
    <w:name w:val="Нижний колонтитул Знак"/>
    <w:basedOn w:val="a0"/>
    <w:link w:val="ab"/>
    <w:uiPriority w:val="99"/>
    <w:rsid w:val="00155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6957">
      <w:bodyDiv w:val="1"/>
      <w:marLeft w:val="0"/>
      <w:marRight w:val="0"/>
      <w:marTop w:val="0"/>
      <w:marBottom w:val="0"/>
      <w:divBdr>
        <w:top w:val="none" w:sz="0" w:space="0" w:color="auto"/>
        <w:left w:val="none" w:sz="0" w:space="0" w:color="auto"/>
        <w:bottom w:val="none" w:sz="0" w:space="0" w:color="auto"/>
        <w:right w:val="none" w:sz="0" w:space="0" w:color="auto"/>
      </w:divBdr>
    </w:div>
    <w:div w:id="44569940">
      <w:bodyDiv w:val="1"/>
      <w:marLeft w:val="0"/>
      <w:marRight w:val="0"/>
      <w:marTop w:val="0"/>
      <w:marBottom w:val="0"/>
      <w:divBdr>
        <w:top w:val="none" w:sz="0" w:space="0" w:color="auto"/>
        <w:left w:val="none" w:sz="0" w:space="0" w:color="auto"/>
        <w:bottom w:val="none" w:sz="0" w:space="0" w:color="auto"/>
        <w:right w:val="none" w:sz="0" w:space="0" w:color="auto"/>
      </w:divBdr>
    </w:div>
    <w:div w:id="44910229">
      <w:bodyDiv w:val="1"/>
      <w:marLeft w:val="0"/>
      <w:marRight w:val="0"/>
      <w:marTop w:val="0"/>
      <w:marBottom w:val="0"/>
      <w:divBdr>
        <w:top w:val="none" w:sz="0" w:space="0" w:color="auto"/>
        <w:left w:val="none" w:sz="0" w:space="0" w:color="auto"/>
        <w:bottom w:val="none" w:sz="0" w:space="0" w:color="auto"/>
        <w:right w:val="none" w:sz="0" w:space="0" w:color="auto"/>
      </w:divBdr>
    </w:div>
    <w:div w:id="48773809">
      <w:bodyDiv w:val="1"/>
      <w:marLeft w:val="0"/>
      <w:marRight w:val="0"/>
      <w:marTop w:val="0"/>
      <w:marBottom w:val="0"/>
      <w:divBdr>
        <w:top w:val="none" w:sz="0" w:space="0" w:color="auto"/>
        <w:left w:val="none" w:sz="0" w:space="0" w:color="auto"/>
        <w:bottom w:val="none" w:sz="0" w:space="0" w:color="auto"/>
        <w:right w:val="none" w:sz="0" w:space="0" w:color="auto"/>
      </w:divBdr>
    </w:div>
    <w:div w:id="53352492">
      <w:bodyDiv w:val="1"/>
      <w:marLeft w:val="0"/>
      <w:marRight w:val="0"/>
      <w:marTop w:val="0"/>
      <w:marBottom w:val="0"/>
      <w:divBdr>
        <w:top w:val="none" w:sz="0" w:space="0" w:color="auto"/>
        <w:left w:val="none" w:sz="0" w:space="0" w:color="auto"/>
        <w:bottom w:val="none" w:sz="0" w:space="0" w:color="auto"/>
        <w:right w:val="none" w:sz="0" w:space="0" w:color="auto"/>
      </w:divBdr>
    </w:div>
    <w:div w:id="62878170">
      <w:bodyDiv w:val="1"/>
      <w:marLeft w:val="0"/>
      <w:marRight w:val="0"/>
      <w:marTop w:val="0"/>
      <w:marBottom w:val="0"/>
      <w:divBdr>
        <w:top w:val="none" w:sz="0" w:space="0" w:color="auto"/>
        <w:left w:val="none" w:sz="0" w:space="0" w:color="auto"/>
        <w:bottom w:val="none" w:sz="0" w:space="0" w:color="auto"/>
        <w:right w:val="none" w:sz="0" w:space="0" w:color="auto"/>
      </w:divBdr>
    </w:div>
    <w:div w:id="126123940">
      <w:bodyDiv w:val="1"/>
      <w:marLeft w:val="0"/>
      <w:marRight w:val="0"/>
      <w:marTop w:val="0"/>
      <w:marBottom w:val="0"/>
      <w:divBdr>
        <w:top w:val="none" w:sz="0" w:space="0" w:color="auto"/>
        <w:left w:val="none" w:sz="0" w:space="0" w:color="auto"/>
        <w:bottom w:val="none" w:sz="0" w:space="0" w:color="auto"/>
        <w:right w:val="none" w:sz="0" w:space="0" w:color="auto"/>
      </w:divBdr>
    </w:div>
    <w:div w:id="311377155">
      <w:bodyDiv w:val="1"/>
      <w:marLeft w:val="0"/>
      <w:marRight w:val="0"/>
      <w:marTop w:val="0"/>
      <w:marBottom w:val="0"/>
      <w:divBdr>
        <w:top w:val="none" w:sz="0" w:space="0" w:color="auto"/>
        <w:left w:val="none" w:sz="0" w:space="0" w:color="auto"/>
        <w:bottom w:val="none" w:sz="0" w:space="0" w:color="auto"/>
        <w:right w:val="none" w:sz="0" w:space="0" w:color="auto"/>
      </w:divBdr>
    </w:div>
    <w:div w:id="325790205">
      <w:bodyDiv w:val="1"/>
      <w:marLeft w:val="0"/>
      <w:marRight w:val="0"/>
      <w:marTop w:val="0"/>
      <w:marBottom w:val="0"/>
      <w:divBdr>
        <w:top w:val="none" w:sz="0" w:space="0" w:color="auto"/>
        <w:left w:val="none" w:sz="0" w:space="0" w:color="auto"/>
        <w:bottom w:val="none" w:sz="0" w:space="0" w:color="auto"/>
        <w:right w:val="none" w:sz="0" w:space="0" w:color="auto"/>
      </w:divBdr>
    </w:div>
    <w:div w:id="329870720">
      <w:bodyDiv w:val="1"/>
      <w:marLeft w:val="0"/>
      <w:marRight w:val="0"/>
      <w:marTop w:val="0"/>
      <w:marBottom w:val="0"/>
      <w:divBdr>
        <w:top w:val="none" w:sz="0" w:space="0" w:color="auto"/>
        <w:left w:val="none" w:sz="0" w:space="0" w:color="auto"/>
        <w:bottom w:val="none" w:sz="0" w:space="0" w:color="auto"/>
        <w:right w:val="none" w:sz="0" w:space="0" w:color="auto"/>
      </w:divBdr>
    </w:div>
    <w:div w:id="384526936">
      <w:bodyDiv w:val="1"/>
      <w:marLeft w:val="0"/>
      <w:marRight w:val="0"/>
      <w:marTop w:val="0"/>
      <w:marBottom w:val="0"/>
      <w:divBdr>
        <w:top w:val="none" w:sz="0" w:space="0" w:color="auto"/>
        <w:left w:val="none" w:sz="0" w:space="0" w:color="auto"/>
        <w:bottom w:val="none" w:sz="0" w:space="0" w:color="auto"/>
        <w:right w:val="none" w:sz="0" w:space="0" w:color="auto"/>
      </w:divBdr>
    </w:div>
    <w:div w:id="419177763">
      <w:bodyDiv w:val="1"/>
      <w:marLeft w:val="0"/>
      <w:marRight w:val="0"/>
      <w:marTop w:val="0"/>
      <w:marBottom w:val="0"/>
      <w:divBdr>
        <w:top w:val="none" w:sz="0" w:space="0" w:color="auto"/>
        <w:left w:val="none" w:sz="0" w:space="0" w:color="auto"/>
        <w:bottom w:val="none" w:sz="0" w:space="0" w:color="auto"/>
        <w:right w:val="none" w:sz="0" w:space="0" w:color="auto"/>
      </w:divBdr>
    </w:div>
    <w:div w:id="487943458">
      <w:bodyDiv w:val="1"/>
      <w:marLeft w:val="0"/>
      <w:marRight w:val="0"/>
      <w:marTop w:val="0"/>
      <w:marBottom w:val="0"/>
      <w:divBdr>
        <w:top w:val="none" w:sz="0" w:space="0" w:color="auto"/>
        <w:left w:val="none" w:sz="0" w:space="0" w:color="auto"/>
        <w:bottom w:val="none" w:sz="0" w:space="0" w:color="auto"/>
        <w:right w:val="none" w:sz="0" w:space="0" w:color="auto"/>
      </w:divBdr>
    </w:div>
    <w:div w:id="548805549">
      <w:bodyDiv w:val="1"/>
      <w:marLeft w:val="0"/>
      <w:marRight w:val="0"/>
      <w:marTop w:val="0"/>
      <w:marBottom w:val="0"/>
      <w:divBdr>
        <w:top w:val="none" w:sz="0" w:space="0" w:color="auto"/>
        <w:left w:val="none" w:sz="0" w:space="0" w:color="auto"/>
        <w:bottom w:val="none" w:sz="0" w:space="0" w:color="auto"/>
        <w:right w:val="none" w:sz="0" w:space="0" w:color="auto"/>
      </w:divBdr>
    </w:div>
    <w:div w:id="617183203">
      <w:bodyDiv w:val="1"/>
      <w:marLeft w:val="0"/>
      <w:marRight w:val="0"/>
      <w:marTop w:val="0"/>
      <w:marBottom w:val="0"/>
      <w:divBdr>
        <w:top w:val="none" w:sz="0" w:space="0" w:color="auto"/>
        <w:left w:val="none" w:sz="0" w:space="0" w:color="auto"/>
        <w:bottom w:val="none" w:sz="0" w:space="0" w:color="auto"/>
        <w:right w:val="none" w:sz="0" w:space="0" w:color="auto"/>
      </w:divBdr>
    </w:div>
    <w:div w:id="855195766">
      <w:bodyDiv w:val="1"/>
      <w:marLeft w:val="0"/>
      <w:marRight w:val="0"/>
      <w:marTop w:val="0"/>
      <w:marBottom w:val="0"/>
      <w:divBdr>
        <w:top w:val="none" w:sz="0" w:space="0" w:color="auto"/>
        <w:left w:val="none" w:sz="0" w:space="0" w:color="auto"/>
        <w:bottom w:val="none" w:sz="0" w:space="0" w:color="auto"/>
        <w:right w:val="none" w:sz="0" w:space="0" w:color="auto"/>
      </w:divBdr>
    </w:div>
    <w:div w:id="904293164">
      <w:bodyDiv w:val="1"/>
      <w:marLeft w:val="0"/>
      <w:marRight w:val="0"/>
      <w:marTop w:val="0"/>
      <w:marBottom w:val="0"/>
      <w:divBdr>
        <w:top w:val="none" w:sz="0" w:space="0" w:color="auto"/>
        <w:left w:val="none" w:sz="0" w:space="0" w:color="auto"/>
        <w:bottom w:val="none" w:sz="0" w:space="0" w:color="auto"/>
        <w:right w:val="none" w:sz="0" w:space="0" w:color="auto"/>
      </w:divBdr>
    </w:div>
    <w:div w:id="967860865">
      <w:bodyDiv w:val="1"/>
      <w:marLeft w:val="0"/>
      <w:marRight w:val="0"/>
      <w:marTop w:val="0"/>
      <w:marBottom w:val="0"/>
      <w:divBdr>
        <w:top w:val="none" w:sz="0" w:space="0" w:color="auto"/>
        <w:left w:val="none" w:sz="0" w:space="0" w:color="auto"/>
        <w:bottom w:val="none" w:sz="0" w:space="0" w:color="auto"/>
        <w:right w:val="none" w:sz="0" w:space="0" w:color="auto"/>
      </w:divBdr>
    </w:div>
    <w:div w:id="970748329">
      <w:bodyDiv w:val="1"/>
      <w:marLeft w:val="0"/>
      <w:marRight w:val="0"/>
      <w:marTop w:val="0"/>
      <w:marBottom w:val="0"/>
      <w:divBdr>
        <w:top w:val="none" w:sz="0" w:space="0" w:color="auto"/>
        <w:left w:val="none" w:sz="0" w:space="0" w:color="auto"/>
        <w:bottom w:val="none" w:sz="0" w:space="0" w:color="auto"/>
        <w:right w:val="none" w:sz="0" w:space="0" w:color="auto"/>
      </w:divBdr>
    </w:div>
    <w:div w:id="1009600872">
      <w:bodyDiv w:val="1"/>
      <w:marLeft w:val="0"/>
      <w:marRight w:val="0"/>
      <w:marTop w:val="0"/>
      <w:marBottom w:val="0"/>
      <w:divBdr>
        <w:top w:val="none" w:sz="0" w:space="0" w:color="auto"/>
        <w:left w:val="none" w:sz="0" w:space="0" w:color="auto"/>
        <w:bottom w:val="none" w:sz="0" w:space="0" w:color="auto"/>
        <w:right w:val="none" w:sz="0" w:space="0" w:color="auto"/>
      </w:divBdr>
    </w:div>
    <w:div w:id="1098871987">
      <w:bodyDiv w:val="1"/>
      <w:marLeft w:val="0"/>
      <w:marRight w:val="0"/>
      <w:marTop w:val="0"/>
      <w:marBottom w:val="0"/>
      <w:divBdr>
        <w:top w:val="none" w:sz="0" w:space="0" w:color="auto"/>
        <w:left w:val="none" w:sz="0" w:space="0" w:color="auto"/>
        <w:bottom w:val="none" w:sz="0" w:space="0" w:color="auto"/>
        <w:right w:val="none" w:sz="0" w:space="0" w:color="auto"/>
      </w:divBdr>
    </w:div>
    <w:div w:id="1173184580">
      <w:bodyDiv w:val="1"/>
      <w:marLeft w:val="0"/>
      <w:marRight w:val="0"/>
      <w:marTop w:val="0"/>
      <w:marBottom w:val="0"/>
      <w:divBdr>
        <w:top w:val="none" w:sz="0" w:space="0" w:color="auto"/>
        <w:left w:val="none" w:sz="0" w:space="0" w:color="auto"/>
        <w:bottom w:val="none" w:sz="0" w:space="0" w:color="auto"/>
        <w:right w:val="none" w:sz="0" w:space="0" w:color="auto"/>
      </w:divBdr>
    </w:div>
    <w:div w:id="1344629697">
      <w:bodyDiv w:val="1"/>
      <w:marLeft w:val="0"/>
      <w:marRight w:val="0"/>
      <w:marTop w:val="0"/>
      <w:marBottom w:val="0"/>
      <w:divBdr>
        <w:top w:val="none" w:sz="0" w:space="0" w:color="auto"/>
        <w:left w:val="none" w:sz="0" w:space="0" w:color="auto"/>
        <w:bottom w:val="none" w:sz="0" w:space="0" w:color="auto"/>
        <w:right w:val="none" w:sz="0" w:space="0" w:color="auto"/>
      </w:divBdr>
    </w:div>
    <w:div w:id="1352413570">
      <w:bodyDiv w:val="1"/>
      <w:marLeft w:val="0"/>
      <w:marRight w:val="0"/>
      <w:marTop w:val="0"/>
      <w:marBottom w:val="0"/>
      <w:divBdr>
        <w:top w:val="none" w:sz="0" w:space="0" w:color="auto"/>
        <w:left w:val="none" w:sz="0" w:space="0" w:color="auto"/>
        <w:bottom w:val="none" w:sz="0" w:space="0" w:color="auto"/>
        <w:right w:val="none" w:sz="0" w:space="0" w:color="auto"/>
      </w:divBdr>
    </w:div>
    <w:div w:id="1383599486">
      <w:bodyDiv w:val="1"/>
      <w:marLeft w:val="0"/>
      <w:marRight w:val="0"/>
      <w:marTop w:val="0"/>
      <w:marBottom w:val="0"/>
      <w:divBdr>
        <w:top w:val="none" w:sz="0" w:space="0" w:color="auto"/>
        <w:left w:val="none" w:sz="0" w:space="0" w:color="auto"/>
        <w:bottom w:val="none" w:sz="0" w:space="0" w:color="auto"/>
        <w:right w:val="none" w:sz="0" w:space="0" w:color="auto"/>
      </w:divBdr>
    </w:div>
    <w:div w:id="1414164415">
      <w:bodyDiv w:val="1"/>
      <w:marLeft w:val="0"/>
      <w:marRight w:val="0"/>
      <w:marTop w:val="0"/>
      <w:marBottom w:val="0"/>
      <w:divBdr>
        <w:top w:val="none" w:sz="0" w:space="0" w:color="auto"/>
        <w:left w:val="none" w:sz="0" w:space="0" w:color="auto"/>
        <w:bottom w:val="none" w:sz="0" w:space="0" w:color="auto"/>
        <w:right w:val="none" w:sz="0" w:space="0" w:color="auto"/>
      </w:divBdr>
    </w:div>
    <w:div w:id="1449929515">
      <w:bodyDiv w:val="1"/>
      <w:marLeft w:val="0"/>
      <w:marRight w:val="0"/>
      <w:marTop w:val="0"/>
      <w:marBottom w:val="0"/>
      <w:divBdr>
        <w:top w:val="none" w:sz="0" w:space="0" w:color="auto"/>
        <w:left w:val="none" w:sz="0" w:space="0" w:color="auto"/>
        <w:bottom w:val="none" w:sz="0" w:space="0" w:color="auto"/>
        <w:right w:val="none" w:sz="0" w:space="0" w:color="auto"/>
      </w:divBdr>
    </w:div>
    <w:div w:id="1467308413">
      <w:bodyDiv w:val="1"/>
      <w:marLeft w:val="0"/>
      <w:marRight w:val="0"/>
      <w:marTop w:val="0"/>
      <w:marBottom w:val="0"/>
      <w:divBdr>
        <w:top w:val="none" w:sz="0" w:space="0" w:color="auto"/>
        <w:left w:val="none" w:sz="0" w:space="0" w:color="auto"/>
        <w:bottom w:val="none" w:sz="0" w:space="0" w:color="auto"/>
        <w:right w:val="none" w:sz="0" w:space="0" w:color="auto"/>
      </w:divBdr>
    </w:div>
    <w:div w:id="1482694399">
      <w:bodyDiv w:val="1"/>
      <w:marLeft w:val="0"/>
      <w:marRight w:val="0"/>
      <w:marTop w:val="0"/>
      <w:marBottom w:val="0"/>
      <w:divBdr>
        <w:top w:val="none" w:sz="0" w:space="0" w:color="auto"/>
        <w:left w:val="none" w:sz="0" w:space="0" w:color="auto"/>
        <w:bottom w:val="none" w:sz="0" w:space="0" w:color="auto"/>
        <w:right w:val="none" w:sz="0" w:space="0" w:color="auto"/>
      </w:divBdr>
    </w:div>
    <w:div w:id="1750344490">
      <w:bodyDiv w:val="1"/>
      <w:marLeft w:val="0"/>
      <w:marRight w:val="0"/>
      <w:marTop w:val="0"/>
      <w:marBottom w:val="0"/>
      <w:divBdr>
        <w:top w:val="none" w:sz="0" w:space="0" w:color="auto"/>
        <w:left w:val="none" w:sz="0" w:space="0" w:color="auto"/>
        <w:bottom w:val="none" w:sz="0" w:space="0" w:color="auto"/>
        <w:right w:val="none" w:sz="0" w:space="0" w:color="auto"/>
      </w:divBdr>
    </w:div>
    <w:div w:id="1759406203">
      <w:bodyDiv w:val="1"/>
      <w:marLeft w:val="0"/>
      <w:marRight w:val="0"/>
      <w:marTop w:val="0"/>
      <w:marBottom w:val="0"/>
      <w:divBdr>
        <w:top w:val="none" w:sz="0" w:space="0" w:color="auto"/>
        <w:left w:val="none" w:sz="0" w:space="0" w:color="auto"/>
        <w:bottom w:val="none" w:sz="0" w:space="0" w:color="auto"/>
        <w:right w:val="none" w:sz="0" w:space="0" w:color="auto"/>
      </w:divBdr>
    </w:div>
    <w:div w:id="1797408885">
      <w:bodyDiv w:val="1"/>
      <w:marLeft w:val="0"/>
      <w:marRight w:val="0"/>
      <w:marTop w:val="0"/>
      <w:marBottom w:val="0"/>
      <w:divBdr>
        <w:top w:val="none" w:sz="0" w:space="0" w:color="auto"/>
        <w:left w:val="none" w:sz="0" w:space="0" w:color="auto"/>
        <w:bottom w:val="none" w:sz="0" w:space="0" w:color="auto"/>
        <w:right w:val="none" w:sz="0" w:space="0" w:color="auto"/>
      </w:divBdr>
    </w:div>
    <w:div w:id="1797527614">
      <w:bodyDiv w:val="1"/>
      <w:marLeft w:val="0"/>
      <w:marRight w:val="0"/>
      <w:marTop w:val="0"/>
      <w:marBottom w:val="0"/>
      <w:divBdr>
        <w:top w:val="none" w:sz="0" w:space="0" w:color="auto"/>
        <w:left w:val="none" w:sz="0" w:space="0" w:color="auto"/>
        <w:bottom w:val="none" w:sz="0" w:space="0" w:color="auto"/>
        <w:right w:val="none" w:sz="0" w:space="0" w:color="auto"/>
      </w:divBdr>
    </w:div>
    <w:div w:id="1862821231">
      <w:bodyDiv w:val="1"/>
      <w:marLeft w:val="0"/>
      <w:marRight w:val="0"/>
      <w:marTop w:val="0"/>
      <w:marBottom w:val="0"/>
      <w:divBdr>
        <w:top w:val="none" w:sz="0" w:space="0" w:color="auto"/>
        <w:left w:val="none" w:sz="0" w:space="0" w:color="auto"/>
        <w:bottom w:val="none" w:sz="0" w:space="0" w:color="auto"/>
        <w:right w:val="none" w:sz="0" w:space="0" w:color="auto"/>
      </w:divBdr>
    </w:div>
    <w:div w:id="1922329404">
      <w:bodyDiv w:val="1"/>
      <w:marLeft w:val="0"/>
      <w:marRight w:val="0"/>
      <w:marTop w:val="0"/>
      <w:marBottom w:val="0"/>
      <w:divBdr>
        <w:top w:val="none" w:sz="0" w:space="0" w:color="auto"/>
        <w:left w:val="none" w:sz="0" w:space="0" w:color="auto"/>
        <w:bottom w:val="none" w:sz="0" w:space="0" w:color="auto"/>
        <w:right w:val="none" w:sz="0" w:space="0" w:color="auto"/>
      </w:divBdr>
    </w:div>
    <w:div w:id="1922443720">
      <w:bodyDiv w:val="1"/>
      <w:marLeft w:val="0"/>
      <w:marRight w:val="0"/>
      <w:marTop w:val="0"/>
      <w:marBottom w:val="0"/>
      <w:divBdr>
        <w:top w:val="none" w:sz="0" w:space="0" w:color="auto"/>
        <w:left w:val="none" w:sz="0" w:space="0" w:color="auto"/>
        <w:bottom w:val="none" w:sz="0" w:space="0" w:color="auto"/>
        <w:right w:val="none" w:sz="0" w:space="0" w:color="auto"/>
      </w:divBdr>
    </w:div>
    <w:div w:id="1999994329">
      <w:bodyDiv w:val="1"/>
      <w:marLeft w:val="0"/>
      <w:marRight w:val="0"/>
      <w:marTop w:val="0"/>
      <w:marBottom w:val="0"/>
      <w:divBdr>
        <w:top w:val="none" w:sz="0" w:space="0" w:color="auto"/>
        <w:left w:val="none" w:sz="0" w:space="0" w:color="auto"/>
        <w:bottom w:val="none" w:sz="0" w:space="0" w:color="auto"/>
        <w:right w:val="none" w:sz="0" w:space="0" w:color="auto"/>
      </w:divBdr>
    </w:div>
    <w:div w:id="200227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CE228-1F84-49A2-B0DA-C554DFAAF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2799</TotalTime>
  <Pages>22</Pages>
  <Words>4732</Words>
  <Characters>27450</Characters>
  <Application>Microsoft Office Word</Application>
  <DocSecurity>0</DocSecurity>
  <Lines>549</Lines>
  <Paragraphs>226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Краснобаева Александра Михайловна</cp:lastModifiedBy>
  <cp:revision>4</cp:revision>
  <cp:lastPrinted>2019-08-15T08:05:00Z</cp:lastPrinted>
  <dcterms:created xsi:type="dcterms:W3CDTF">2019-08-26T22:49:00Z</dcterms:created>
  <dcterms:modified xsi:type="dcterms:W3CDTF">2020-11-14T12:18:00Z</dcterms:modified>
</cp:coreProperties>
</file>